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7C2D26" w:rsidR="00C57D24" w:rsidP="007C2D26" w:rsidRDefault="00C57D24" w14:paraId="225F9A9E" w14:textId="77777777">
      <w:pPr>
        <w:pStyle w:val="NormalWeb"/>
        <w:shd w:val="clear" w:color="auto" w:fill="FFFFFF"/>
        <w:spacing w:before="0" w:beforeAutospacing="0" w:after="0" w:afterAutospacing="0" w:line="276" w:lineRule="auto"/>
        <w:jc w:val="both"/>
        <w:textAlignment w:val="top"/>
        <w:rPr>
          <w:rFonts w:ascii="Arial" w:hAnsi="Arial" w:cs="Arial"/>
          <w:color w:val="000000"/>
          <w:sz w:val="22"/>
          <w:szCs w:val="22"/>
        </w:rPr>
      </w:pPr>
    </w:p>
    <w:p w:rsidR="00566C55" w:rsidP="007C2D26" w:rsidRDefault="00566C55" w14:paraId="77E08296" w14:textId="77777777">
      <w:pPr>
        <w:spacing w:after="0" w:line="276" w:lineRule="auto"/>
        <w:jc w:val="both"/>
        <w:rPr>
          <w:rFonts w:ascii="Arial" w:hAnsi="Arial" w:eastAsia="Times New Roman" w:cs="Arial"/>
          <w:b/>
          <w:bCs/>
          <w:u w:val="single"/>
          <w:lang w:eastAsia="en-GB"/>
        </w:rPr>
      </w:pPr>
    </w:p>
    <w:p w:rsidR="00566C55" w:rsidP="007C2D26" w:rsidRDefault="00566C55" w14:paraId="19C2B2B1" w14:textId="77777777">
      <w:pPr>
        <w:spacing w:after="0" w:line="276" w:lineRule="auto"/>
        <w:jc w:val="both"/>
        <w:rPr>
          <w:rFonts w:ascii="Arial" w:hAnsi="Arial" w:eastAsia="Times New Roman" w:cs="Arial"/>
          <w:b/>
          <w:bCs/>
          <w:u w:val="single"/>
          <w:lang w:eastAsia="en-GB"/>
        </w:rPr>
      </w:pPr>
    </w:p>
    <w:p w:rsidR="00566C55" w:rsidP="57CF34EB" w:rsidRDefault="00566C55" w14:paraId="101C9B7C" w14:textId="63138CA3">
      <w:pPr>
        <w:pStyle w:val="Normal"/>
        <w:spacing w:after="0" w:line="276" w:lineRule="auto"/>
        <w:jc w:val="center"/>
      </w:pPr>
      <w:r w:rsidR="36C4F747">
        <w:drawing>
          <wp:inline wp14:editId="20E2BFA1" wp14:anchorId="58739D4F">
            <wp:extent cx="2842058" cy="2009775"/>
            <wp:effectExtent l="0" t="0" r="0" b="0"/>
            <wp:docPr id="1031066198" name="" title=""/>
            <wp:cNvGraphicFramePr>
              <a:graphicFrameLocks noChangeAspect="1"/>
            </wp:cNvGraphicFramePr>
            <a:graphic>
              <a:graphicData uri="http://schemas.openxmlformats.org/drawingml/2006/picture">
                <pic:pic>
                  <pic:nvPicPr>
                    <pic:cNvPr id="0" name=""/>
                    <pic:cNvPicPr/>
                  </pic:nvPicPr>
                  <pic:blipFill>
                    <a:blip r:embed="R22e723d410994649">
                      <a:extLst>
                        <a:ext xmlns:a="http://schemas.openxmlformats.org/drawingml/2006/main" uri="{28A0092B-C50C-407E-A947-70E740481C1C}">
                          <a14:useLocalDpi val="0"/>
                        </a:ext>
                      </a:extLst>
                    </a:blip>
                    <a:stretch>
                      <a:fillRect/>
                    </a:stretch>
                  </pic:blipFill>
                  <pic:spPr>
                    <a:xfrm>
                      <a:off x="0" y="0"/>
                      <a:ext cx="2842058" cy="2009775"/>
                    </a:xfrm>
                    <a:prstGeom prst="rect">
                      <a:avLst/>
                    </a:prstGeom>
                  </pic:spPr>
                </pic:pic>
              </a:graphicData>
            </a:graphic>
          </wp:inline>
        </w:drawing>
      </w:r>
    </w:p>
    <w:p w:rsidR="00566C55" w:rsidP="007C2D26" w:rsidRDefault="00566C55" w14:paraId="0679E5AE" w14:textId="07163DE6">
      <w:pPr>
        <w:spacing w:after="0" w:line="276" w:lineRule="auto"/>
        <w:jc w:val="both"/>
        <w:rPr>
          <w:rFonts w:ascii="Arial" w:hAnsi="Arial" w:eastAsia="Times New Roman" w:cs="Arial"/>
          <w:b/>
          <w:bCs/>
          <w:u w:val="single"/>
          <w:lang w:eastAsia="en-GB"/>
        </w:rPr>
      </w:pPr>
    </w:p>
    <w:p w:rsidR="00566C55" w:rsidP="007C2D26" w:rsidRDefault="00566C55" w14:paraId="7B514CFC" w14:textId="790354BB">
      <w:pPr>
        <w:spacing w:after="0" w:line="276" w:lineRule="auto"/>
        <w:jc w:val="both"/>
        <w:rPr>
          <w:rFonts w:ascii="Arial" w:hAnsi="Arial" w:eastAsia="Times New Roman" w:cs="Arial"/>
          <w:b/>
          <w:bCs/>
          <w:u w:val="single"/>
          <w:lang w:eastAsia="en-GB"/>
        </w:rPr>
      </w:pPr>
    </w:p>
    <w:p w:rsidR="00566C55" w:rsidP="007C2D26" w:rsidRDefault="00566C55" w14:paraId="0FD68D70" w14:textId="34FCACC6">
      <w:pPr>
        <w:spacing w:after="0" w:line="276" w:lineRule="auto"/>
        <w:jc w:val="both"/>
        <w:rPr>
          <w:rFonts w:ascii="Arial" w:hAnsi="Arial" w:eastAsia="Times New Roman" w:cs="Arial"/>
          <w:b/>
          <w:bCs/>
          <w:u w:val="single"/>
          <w:lang w:eastAsia="en-GB"/>
        </w:rPr>
      </w:pPr>
    </w:p>
    <w:p w:rsidRPr="00825FA7" w:rsidR="00566C55" w:rsidP="00566C55" w:rsidRDefault="00566C55" w14:paraId="3F867919" w14:textId="77777777">
      <w:pPr>
        <w:jc w:val="center"/>
        <w:rPr>
          <w:rFonts w:ascii="Arial" w:hAnsi="Arial" w:cs="Arial"/>
          <w:b/>
          <w:sz w:val="52"/>
          <w:szCs w:val="52"/>
        </w:rPr>
      </w:pPr>
      <w:r w:rsidRPr="00825FA7">
        <w:rPr>
          <w:rFonts w:ascii="Arial" w:hAnsi="Arial" w:cs="Arial"/>
          <w:b/>
          <w:sz w:val="52"/>
          <w:szCs w:val="52"/>
        </w:rPr>
        <w:t>BIRCHANGER C OF E (VC) PRIMARY SCHOOL</w:t>
      </w:r>
    </w:p>
    <w:p w:rsidRPr="00825FA7" w:rsidR="00566C55" w:rsidP="00566C55" w:rsidRDefault="00566C55" w14:paraId="24E07EB6" w14:textId="77777777">
      <w:pPr>
        <w:jc w:val="center"/>
        <w:rPr>
          <w:rFonts w:ascii="Arial" w:hAnsi="Arial" w:cs="Arial"/>
          <w:b/>
          <w:sz w:val="44"/>
          <w:lang w:eastAsia="en-GB"/>
        </w:rPr>
      </w:pPr>
    </w:p>
    <w:p w:rsidRPr="00825FA7" w:rsidR="00566C55" w:rsidP="57CF34EB" w:rsidRDefault="00566C55" w14:paraId="5369E2A9" w14:textId="2AD282A3">
      <w:pPr>
        <w:jc w:val="center"/>
        <w:rPr>
          <w:rFonts w:ascii="Arial" w:hAnsi="Arial" w:cs="Arial"/>
          <w:b w:val="1"/>
          <w:bCs w:val="1"/>
          <w:sz w:val="44"/>
          <w:szCs w:val="44"/>
        </w:rPr>
      </w:pPr>
      <w:r w:rsidRPr="57CF34EB" w:rsidR="00566C55">
        <w:rPr>
          <w:rFonts w:ascii="Arial" w:hAnsi="Arial" w:cs="Arial"/>
          <w:b w:val="1"/>
          <w:bCs w:val="1"/>
          <w:sz w:val="44"/>
          <w:szCs w:val="44"/>
        </w:rPr>
        <w:t>English as an Additional Language (EAL)</w:t>
      </w:r>
      <w:r w:rsidRPr="57CF34EB" w:rsidR="6F455A43">
        <w:rPr>
          <w:rFonts w:ascii="Arial" w:hAnsi="Arial" w:cs="Arial"/>
          <w:b w:val="1"/>
          <w:bCs w:val="1"/>
          <w:sz w:val="44"/>
          <w:szCs w:val="44"/>
        </w:rPr>
        <w:t xml:space="preserve"> P</w:t>
      </w:r>
      <w:r w:rsidRPr="57CF34EB" w:rsidR="00566C55">
        <w:rPr>
          <w:rFonts w:ascii="Arial" w:hAnsi="Arial" w:cs="Arial"/>
          <w:b w:val="1"/>
          <w:bCs w:val="1"/>
          <w:sz w:val="44"/>
          <w:szCs w:val="44"/>
        </w:rPr>
        <w:t>olicy</w:t>
      </w:r>
    </w:p>
    <w:p w:rsidRPr="00825FA7" w:rsidR="00566C55" w:rsidP="00566C55" w:rsidRDefault="00566C55" w14:paraId="20293F5E" w14:textId="77777777">
      <w:pPr>
        <w:jc w:val="center"/>
        <w:rPr>
          <w:rFonts w:ascii="Arial" w:hAnsi="Arial" w:cs="Arial"/>
          <w:b/>
          <w:sz w:val="48"/>
          <w:szCs w:val="48"/>
        </w:rPr>
      </w:pPr>
    </w:p>
    <w:p w:rsidRPr="00566C55" w:rsidR="00566C55" w:rsidP="00566C55" w:rsidRDefault="00566C55" w14:paraId="62C99A7B" w14:textId="24C27A17">
      <w:pPr>
        <w:jc w:val="center"/>
        <w:rPr>
          <w:rFonts w:ascii="Arial" w:hAnsi="Arial" w:cs="Arial"/>
          <w:b/>
          <w:sz w:val="36"/>
          <w:szCs w:val="36"/>
        </w:rPr>
      </w:pPr>
      <w:proofErr w:type="gramStart"/>
      <w:r>
        <w:rPr>
          <w:rFonts w:ascii="Arial" w:hAnsi="Arial" w:cs="Arial"/>
          <w:b/>
          <w:sz w:val="36"/>
          <w:szCs w:val="36"/>
        </w:rPr>
        <w:t>Octo</w:t>
      </w:r>
      <w:r w:rsidRPr="00825FA7">
        <w:rPr>
          <w:rFonts w:ascii="Arial" w:hAnsi="Arial" w:cs="Arial"/>
          <w:b/>
          <w:sz w:val="36"/>
          <w:szCs w:val="36"/>
        </w:rPr>
        <w:t>ber,</w:t>
      </w:r>
      <w:proofErr w:type="gramEnd"/>
      <w:r w:rsidRPr="00825FA7">
        <w:rPr>
          <w:rFonts w:ascii="Arial" w:hAnsi="Arial" w:cs="Arial"/>
          <w:b/>
          <w:sz w:val="36"/>
          <w:szCs w:val="36"/>
        </w:rPr>
        <w:t xml:space="preserve"> 202</w:t>
      </w:r>
      <w:r>
        <w:rPr>
          <w:rFonts w:ascii="Arial" w:hAnsi="Arial" w:cs="Arial"/>
          <w:b/>
          <w:sz w:val="36"/>
          <w:szCs w:val="36"/>
        </w:rPr>
        <w:t>2</w:t>
      </w:r>
    </w:p>
    <w:p w:rsidRPr="00A83579" w:rsidR="00566C55" w:rsidP="00566C55" w:rsidRDefault="00566C55" w14:paraId="6B3844EF" w14:textId="77777777">
      <w:pPr>
        <w:rPr>
          <w:rFonts w:asciiTheme="majorHAnsi" w:hAnsiTheme="majorHAnsi"/>
          <w:b/>
          <w:i/>
          <w:sz w:val="28"/>
          <w:szCs w:val="28"/>
        </w:rPr>
      </w:pPr>
    </w:p>
    <w:tbl>
      <w:tblPr>
        <w:tblStyle w:val="TableGrid"/>
        <w:tblW w:w="9606" w:type="dxa"/>
        <w:tblLook w:val="04A0" w:firstRow="1" w:lastRow="0" w:firstColumn="1" w:lastColumn="0" w:noHBand="0" w:noVBand="1"/>
      </w:tblPr>
      <w:tblGrid>
        <w:gridCol w:w="2235"/>
        <w:gridCol w:w="2551"/>
        <w:gridCol w:w="1985"/>
        <w:gridCol w:w="1417"/>
        <w:gridCol w:w="1418"/>
      </w:tblGrid>
      <w:tr w:rsidRPr="003277A5" w:rsidR="00566C55" w:rsidTr="00BB14AC" w14:paraId="7270FC87" w14:textId="77777777">
        <w:tc>
          <w:tcPr>
            <w:tcW w:w="2235" w:type="dxa"/>
            <w:shd w:val="clear" w:color="auto" w:fill="0070C0"/>
          </w:tcPr>
          <w:p w:rsidRPr="00A725E8" w:rsidR="00566C55" w:rsidP="00BB14AC" w:rsidRDefault="00566C55" w14:paraId="68B98660" w14:textId="77777777">
            <w:pPr>
              <w:jc w:val="center"/>
              <w:rPr>
                <w:b/>
                <w:color w:val="FFFFFF" w:themeColor="background1"/>
              </w:rPr>
            </w:pPr>
            <w:r w:rsidRPr="00A725E8">
              <w:rPr>
                <w:b/>
                <w:color w:val="FFFFFF" w:themeColor="background1"/>
              </w:rPr>
              <w:t>Review</w:t>
            </w:r>
          </w:p>
          <w:p w:rsidRPr="00A725E8" w:rsidR="00566C55" w:rsidP="00BB14AC" w:rsidRDefault="00566C55" w14:paraId="3064ECF7" w14:textId="77777777">
            <w:pPr>
              <w:jc w:val="center"/>
              <w:rPr>
                <w:b/>
                <w:color w:val="FFFFFF" w:themeColor="background1"/>
              </w:rPr>
            </w:pPr>
            <w:r w:rsidRPr="00A725E8">
              <w:rPr>
                <w:b/>
                <w:color w:val="FFFFFF" w:themeColor="background1"/>
              </w:rPr>
              <w:t>Date</w:t>
            </w:r>
          </w:p>
        </w:tc>
        <w:tc>
          <w:tcPr>
            <w:tcW w:w="2551" w:type="dxa"/>
            <w:shd w:val="clear" w:color="auto" w:fill="0070C0"/>
          </w:tcPr>
          <w:p w:rsidRPr="00A725E8" w:rsidR="00566C55" w:rsidP="00BB14AC" w:rsidRDefault="00566C55" w14:paraId="2AE37C46" w14:textId="77777777">
            <w:pPr>
              <w:jc w:val="center"/>
              <w:rPr>
                <w:b/>
                <w:color w:val="FFFFFF" w:themeColor="background1"/>
              </w:rPr>
            </w:pPr>
            <w:r w:rsidRPr="00A725E8">
              <w:rPr>
                <w:b/>
                <w:color w:val="FFFFFF" w:themeColor="background1"/>
              </w:rPr>
              <w:t>Reviewed</w:t>
            </w:r>
          </w:p>
          <w:p w:rsidRPr="00A725E8" w:rsidR="00566C55" w:rsidP="00BB14AC" w:rsidRDefault="00566C55" w14:paraId="74235A46" w14:textId="77777777">
            <w:pPr>
              <w:jc w:val="center"/>
              <w:rPr>
                <w:b/>
                <w:color w:val="FFFFFF" w:themeColor="background1"/>
              </w:rPr>
            </w:pPr>
            <w:r w:rsidRPr="00A725E8">
              <w:rPr>
                <w:b/>
                <w:color w:val="FFFFFF" w:themeColor="background1"/>
              </w:rPr>
              <w:t>By Committee/FGB</w:t>
            </w:r>
          </w:p>
        </w:tc>
        <w:tc>
          <w:tcPr>
            <w:tcW w:w="1985" w:type="dxa"/>
            <w:shd w:val="clear" w:color="auto" w:fill="0070C0"/>
          </w:tcPr>
          <w:p w:rsidRPr="00A725E8" w:rsidR="00566C55" w:rsidP="00BB14AC" w:rsidRDefault="00566C55" w14:paraId="0B4B2F43" w14:textId="77777777">
            <w:pPr>
              <w:jc w:val="center"/>
              <w:rPr>
                <w:b/>
                <w:color w:val="FFFFFF" w:themeColor="background1"/>
              </w:rPr>
            </w:pPr>
            <w:r w:rsidRPr="00A725E8">
              <w:rPr>
                <w:b/>
                <w:color w:val="FFFFFF" w:themeColor="background1"/>
              </w:rPr>
              <w:t>Date agreed:</w:t>
            </w:r>
          </w:p>
        </w:tc>
        <w:tc>
          <w:tcPr>
            <w:tcW w:w="1417" w:type="dxa"/>
            <w:shd w:val="clear" w:color="auto" w:fill="0070C0"/>
          </w:tcPr>
          <w:p w:rsidRPr="00A725E8" w:rsidR="00566C55" w:rsidP="00BB14AC" w:rsidRDefault="00566C55" w14:paraId="5E60CC51" w14:textId="77777777">
            <w:pPr>
              <w:jc w:val="center"/>
              <w:rPr>
                <w:b/>
                <w:color w:val="FFFFFF" w:themeColor="background1"/>
              </w:rPr>
            </w:pPr>
            <w:r w:rsidRPr="00A725E8">
              <w:rPr>
                <w:b/>
                <w:color w:val="FFFFFF" w:themeColor="background1"/>
              </w:rPr>
              <w:t xml:space="preserve">Signed </w:t>
            </w:r>
          </w:p>
        </w:tc>
        <w:tc>
          <w:tcPr>
            <w:tcW w:w="1418" w:type="dxa"/>
            <w:shd w:val="clear" w:color="auto" w:fill="0070C0"/>
          </w:tcPr>
          <w:p w:rsidRPr="00A725E8" w:rsidR="00566C55" w:rsidP="00BB14AC" w:rsidRDefault="00566C55" w14:paraId="428B3B5B" w14:textId="77777777">
            <w:pPr>
              <w:jc w:val="center"/>
              <w:rPr>
                <w:b/>
                <w:color w:val="FFFFFF" w:themeColor="background1"/>
              </w:rPr>
            </w:pPr>
            <w:r w:rsidRPr="00A725E8">
              <w:rPr>
                <w:b/>
                <w:color w:val="FFFFFF" w:themeColor="background1"/>
              </w:rPr>
              <w:t>Next Review Date</w:t>
            </w:r>
          </w:p>
        </w:tc>
      </w:tr>
      <w:tr w:rsidR="00566C55" w:rsidTr="00BB14AC" w14:paraId="2E4DE433" w14:textId="77777777">
        <w:tc>
          <w:tcPr>
            <w:tcW w:w="2235" w:type="dxa"/>
          </w:tcPr>
          <w:p w:rsidRPr="00A83579" w:rsidR="00566C55" w:rsidP="00BB14AC" w:rsidRDefault="00566C55" w14:paraId="7394CB83" w14:textId="77777777">
            <w:pPr>
              <w:rPr>
                <w:rFonts w:asciiTheme="majorHAnsi" w:hAnsiTheme="majorHAnsi"/>
              </w:rPr>
            </w:pPr>
          </w:p>
        </w:tc>
        <w:tc>
          <w:tcPr>
            <w:tcW w:w="2551" w:type="dxa"/>
          </w:tcPr>
          <w:p w:rsidRPr="00A83579" w:rsidR="00566C55" w:rsidP="00BB14AC" w:rsidRDefault="00566C55" w14:paraId="2E506630" w14:textId="77777777">
            <w:pPr>
              <w:rPr>
                <w:rFonts w:asciiTheme="majorHAnsi" w:hAnsiTheme="majorHAnsi"/>
                <w:b/>
                <w:i/>
              </w:rPr>
            </w:pPr>
          </w:p>
        </w:tc>
        <w:tc>
          <w:tcPr>
            <w:tcW w:w="1985" w:type="dxa"/>
          </w:tcPr>
          <w:p w:rsidRPr="00A83579" w:rsidR="00566C55" w:rsidP="00BB14AC" w:rsidRDefault="00566C55" w14:paraId="5D6D142E" w14:textId="77777777">
            <w:pPr>
              <w:rPr>
                <w:rFonts w:asciiTheme="majorHAnsi" w:hAnsiTheme="majorHAnsi"/>
                <w:b/>
                <w:i/>
              </w:rPr>
            </w:pPr>
          </w:p>
        </w:tc>
        <w:tc>
          <w:tcPr>
            <w:tcW w:w="1417" w:type="dxa"/>
          </w:tcPr>
          <w:p w:rsidRPr="00A83579" w:rsidR="00566C55" w:rsidP="00BB14AC" w:rsidRDefault="00566C55" w14:paraId="3CAC1342" w14:textId="77777777">
            <w:pPr>
              <w:rPr>
                <w:rFonts w:asciiTheme="majorHAnsi" w:hAnsiTheme="majorHAnsi"/>
                <w:b/>
                <w:i/>
              </w:rPr>
            </w:pPr>
          </w:p>
        </w:tc>
        <w:tc>
          <w:tcPr>
            <w:tcW w:w="1418" w:type="dxa"/>
          </w:tcPr>
          <w:p w:rsidRPr="00A83579" w:rsidR="00566C55" w:rsidP="00BB14AC" w:rsidRDefault="00566C55" w14:paraId="306BB00E" w14:textId="77777777">
            <w:pPr>
              <w:rPr>
                <w:rFonts w:asciiTheme="majorHAnsi" w:hAnsiTheme="majorHAnsi"/>
                <w:b/>
                <w:i/>
              </w:rPr>
            </w:pPr>
          </w:p>
        </w:tc>
      </w:tr>
      <w:tr w:rsidR="00566C55" w:rsidTr="00BB14AC" w14:paraId="5C326E2E" w14:textId="77777777">
        <w:tc>
          <w:tcPr>
            <w:tcW w:w="2235" w:type="dxa"/>
          </w:tcPr>
          <w:p w:rsidRPr="00943A5F" w:rsidR="00566C55" w:rsidP="00BB14AC" w:rsidRDefault="00566C55" w14:paraId="7D384D91" w14:textId="77777777"/>
        </w:tc>
        <w:tc>
          <w:tcPr>
            <w:tcW w:w="2551" w:type="dxa"/>
          </w:tcPr>
          <w:p w:rsidRPr="00943A5F" w:rsidR="00566C55" w:rsidP="00BB14AC" w:rsidRDefault="00566C55" w14:paraId="7404BA18" w14:textId="77777777">
            <w:pPr>
              <w:rPr>
                <w:b/>
                <w:i/>
              </w:rPr>
            </w:pPr>
          </w:p>
        </w:tc>
        <w:tc>
          <w:tcPr>
            <w:tcW w:w="1985" w:type="dxa"/>
          </w:tcPr>
          <w:p w:rsidRPr="00943A5F" w:rsidR="00566C55" w:rsidP="00BB14AC" w:rsidRDefault="00566C55" w14:paraId="746425D3" w14:textId="77777777">
            <w:pPr>
              <w:rPr>
                <w:b/>
                <w:i/>
              </w:rPr>
            </w:pPr>
          </w:p>
        </w:tc>
        <w:tc>
          <w:tcPr>
            <w:tcW w:w="1417" w:type="dxa"/>
          </w:tcPr>
          <w:p w:rsidRPr="00943A5F" w:rsidR="00566C55" w:rsidP="00BB14AC" w:rsidRDefault="00566C55" w14:paraId="410BFA47" w14:textId="77777777">
            <w:pPr>
              <w:rPr>
                <w:b/>
                <w:i/>
              </w:rPr>
            </w:pPr>
          </w:p>
        </w:tc>
        <w:tc>
          <w:tcPr>
            <w:tcW w:w="1418" w:type="dxa"/>
          </w:tcPr>
          <w:p w:rsidRPr="00943A5F" w:rsidR="00566C55" w:rsidP="00BB14AC" w:rsidRDefault="00566C55" w14:paraId="038D3B8E" w14:textId="77777777">
            <w:pPr>
              <w:rPr>
                <w:b/>
                <w:i/>
              </w:rPr>
            </w:pPr>
          </w:p>
        </w:tc>
      </w:tr>
      <w:tr w:rsidR="00566C55" w:rsidTr="00BB14AC" w14:paraId="6EB1AC4D" w14:textId="77777777">
        <w:tc>
          <w:tcPr>
            <w:tcW w:w="2235" w:type="dxa"/>
          </w:tcPr>
          <w:p w:rsidRPr="00943A5F" w:rsidR="00566C55" w:rsidP="00BB14AC" w:rsidRDefault="00566C55" w14:paraId="15B9D260" w14:textId="77777777"/>
        </w:tc>
        <w:tc>
          <w:tcPr>
            <w:tcW w:w="2551" w:type="dxa"/>
          </w:tcPr>
          <w:p w:rsidRPr="00943A5F" w:rsidR="00566C55" w:rsidP="00BB14AC" w:rsidRDefault="00566C55" w14:paraId="14C8636D" w14:textId="77777777">
            <w:pPr>
              <w:rPr>
                <w:b/>
                <w:i/>
              </w:rPr>
            </w:pPr>
          </w:p>
        </w:tc>
        <w:tc>
          <w:tcPr>
            <w:tcW w:w="1985" w:type="dxa"/>
          </w:tcPr>
          <w:p w:rsidRPr="00943A5F" w:rsidR="00566C55" w:rsidP="00BB14AC" w:rsidRDefault="00566C55" w14:paraId="669B0910" w14:textId="77777777">
            <w:pPr>
              <w:rPr>
                <w:b/>
                <w:i/>
              </w:rPr>
            </w:pPr>
          </w:p>
        </w:tc>
        <w:tc>
          <w:tcPr>
            <w:tcW w:w="1417" w:type="dxa"/>
          </w:tcPr>
          <w:p w:rsidRPr="00943A5F" w:rsidR="00566C55" w:rsidP="00BB14AC" w:rsidRDefault="00566C55" w14:paraId="64B79B0E" w14:textId="77777777">
            <w:pPr>
              <w:rPr>
                <w:b/>
                <w:i/>
              </w:rPr>
            </w:pPr>
          </w:p>
        </w:tc>
        <w:tc>
          <w:tcPr>
            <w:tcW w:w="1418" w:type="dxa"/>
          </w:tcPr>
          <w:p w:rsidRPr="00943A5F" w:rsidR="00566C55" w:rsidP="00BB14AC" w:rsidRDefault="00566C55" w14:paraId="72C445AB" w14:textId="77777777">
            <w:pPr>
              <w:rPr>
                <w:b/>
                <w:i/>
              </w:rPr>
            </w:pPr>
          </w:p>
        </w:tc>
      </w:tr>
      <w:tr w:rsidR="00566C55" w:rsidTr="00BB14AC" w14:paraId="4C1F359E" w14:textId="77777777">
        <w:tc>
          <w:tcPr>
            <w:tcW w:w="2235" w:type="dxa"/>
          </w:tcPr>
          <w:p w:rsidRPr="00943A5F" w:rsidR="00566C55" w:rsidP="00BB14AC" w:rsidRDefault="00566C55" w14:paraId="312BF77E" w14:textId="77777777"/>
        </w:tc>
        <w:tc>
          <w:tcPr>
            <w:tcW w:w="2551" w:type="dxa"/>
          </w:tcPr>
          <w:p w:rsidRPr="00943A5F" w:rsidR="00566C55" w:rsidP="00BB14AC" w:rsidRDefault="00566C55" w14:paraId="7EC25770" w14:textId="77777777">
            <w:pPr>
              <w:rPr>
                <w:b/>
                <w:i/>
              </w:rPr>
            </w:pPr>
          </w:p>
        </w:tc>
        <w:tc>
          <w:tcPr>
            <w:tcW w:w="1985" w:type="dxa"/>
          </w:tcPr>
          <w:p w:rsidRPr="00943A5F" w:rsidR="00566C55" w:rsidP="00BB14AC" w:rsidRDefault="00566C55" w14:paraId="00A16C83" w14:textId="77777777">
            <w:pPr>
              <w:rPr>
                <w:b/>
                <w:i/>
              </w:rPr>
            </w:pPr>
          </w:p>
        </w:tc>
        <w:tc>
          <w:tcPr>
            <w:tcW w:w="1417" w:type="dxa"/>
          </w:tcPr>
          <w:p w:rsidRPr="00943A5F" w:rsidR="00566C55" w:rsidP="00BB14AC" w:rsidRDefault="00566C55" w14:paraId="4BCC84C7" w14:textId="77777777">
            <w:pPr>
              <w:rPr>
                <w:b/>
                <w:i/>
              </w:rPr>
            </w:pPr>
          </w:p>
        </w:tc>
        <w:tc>
          <w:tcPr>
            <w:tcW w:w="1418" w:type="dxa"/>
          </w:tcPr>
          <w:p w:rsidRPr="00943A5F" w:rsidR="00566C55" w:rsidP="00BB14AC" w:rsidRDefault="00566C55" w14:paraId="000EA010" w14:textId="77777777">
            <w:pPr>
              <w:rPr>
                <w:b/>
                <w:i/>
              </w:rPr>
            </w:pPr>
          </w:p>
        </w:tc>
      </w:tr>
      <w:tr w:rsidR="00566C55" w:rsidTr="00BB14AC" w14:paraId="5C3E160F" w14:textId="77777777">
        <w:tc>
          <w:tcPr>
            <w:tcW w:w="2235" w:type="dxa"/>
          </w:tcPr>
          <w:p w:rsidRPr="00943A5F" w:rsidR="00566C55" w:rsidP="00BB14AC" w:rsidRDefault="00566C55" w14:paraId="6458C3E4" w14:textId="77777777"/>
        </w:tc>
        <w:tc>
          <w:tcPr>
            <w:tcW w:w="2551" w:type="dxa"/>
          </w:tcPr>
          <w:p w:rsidRPr="00943A5F" w:rsidR="00566C55" w:rsidP="00BB14AC" w:rsidRDefault="00566C55" w14:paraId="3C5FF2F8" w14:textId="77777777">
            <w:pPr>
              <w:rPr>
                <w:b/>
                <w:i/>
              </w:rPr>
            </w:pPr>
          </w:p>
        </w:tc>
        <w:tc>
          <w:tcPr>
            <w:tcW w:w="1985" w:type="dxa"/>
          </w:tcPr>
          <w:p w:rsidRPr="00943A5F" w:rsidR="00566C55" w:rsidP="00BB14AC" w:rsidRDefault="00566C55" w14:paraId="47F8F893" w14:textId="77777777">
            <w:pPr>
              <w:rPr>
                <w:b/>
                <w:i/>
              </w:rPr>
            </w:pPr>
          </w:p>
        </w:tc>
        <w:tc>
          <w:tcPr>
            <w:tcW w:w="1417" w:type="dxa"/>
          </w:tcPr>
          <w:p w:rsidRPr="00943A5F" w:rsidR="00566C55" w:rsidP="00BB14AC" w:rsidRDefault="00566C55" w14:paraId="3564E922" w14:textId="77777777">
            <w:pPr>
              <w:rPr>
                <w:b/>
                <w:i/>
              </w:rPr>
            </w:pPr>
          </w:p>
        </w:tc>
        <w:tc>
          <w:tcPr>
            <w:tcW w:w="1418" w:type="dxa"/>
          </w:tcPr>
          <w:p w:rsidRPr="00943A5F" w:rsidR="00566C55" w:rsidP="00BB14AC" w:rsidRDefault="00566C55" w14:paraId="7B508CFF" w14:textId="77777777">
            <w:pPr>
              <w:rPr>
                <w:b/>
                <w:i/>
              </w:rPr>
            </w:pPr>
          </w:p>
        </w:tc>
      </w:tr>
    </w:tbl>
    <w:p w:rsidR="00566C55" w:rsidP="00566C55" w:rsidRDefault="00566C55" w14:paraId="6DEB7B44" w14:textId="77777777"/>
    <w:p w:rsidR="00566C55" w:rsidP="007C2D26" w:rsidRDefault="00566C55" w14:paraId="5C7CEC6A" w14:textId="77777777">
      <w:pPr>
        <w:spacing w:after="0" w:line="276" w:lineRule="auto"/>
        <w:jc w:val="both"/>
        <w:rPr>
          <w:rFonts w:ascii="Arial" w:hAnsi="Arial" w:eastAsia="Times New Roman" w:cs="Arial"/>
          <w:b/>
          <w:bCs/>
          <w:u w:val="single"/>
          <w:lang w:eastAsia="en-GB"/>
        </w:rPr>
      </w:pPr>
    </w:p>
    <w:p w:rsidR="00566C55" w:rsidP="007C2D26" w:rsidRDefault="00566C55" w14:paraId="59C1E6F0" w14:textId="77777777">
      <w:pPr>
        <w:spacing w:after="0" w:line="276" w:lineRule="auto"/>
        <w:jc w:val="both"/>
        <w:rPr>
          <w:rFonts w:ascii="Arial" w:hAnsi="Arial" w:eastAsia="Times New Roman" w:cs="Arial"/>
          <w:b/>
          <w:bCs/>
          <w:u w:val="single"/>
          <w:lang w:eastAsia="en-GB"/>
        </w:rPr>
      </w:pPr>
    </w:p>
    <w:p w:rsidR="00C57D24" w:rsidP="007C2D26" w:rsidRDefault="00C57D24" w14:paraId="403D7304" w14:textId="5F159354">
      <w:pPr>
        <w:spacing w:after="0" w:line="276" w:lineRule="auto"/>
        <w:jc w:val="both"/>
        <w:rPr>
          <w:rFonts w:ascii="Arial" w:hAnsi="Arial" w:eastAsia="Times New Roman" w:cs="Arial"/>
          <w:b/>
          <w:bCs/>
          <w:u w:val="single"/>
          <w:lang w:eastAsia="en-GB"/>
        </w:rPr>
      </w:pPr>
      <w:r w:rsidRPr="007C2D26">
        <w:rPr>
          <w:rFonts w:ascii="Arial" w:hAnsi="Arial" w:eastAsia="Times New Roman" w:cs="Arial"/>
          <w:b/>
          <w:bCs/>
          <w:u w:val="single"/>
          <w:lang w:eastAsia="en-GB"/>
        </w:rPr>
        <w:lastRenderedPageBreak/>
        <w:t>Rationale</w:t>
      </w:r>
    </w:p>
    <w:p w:rsidRPr="009B5132" w:rsidR="00D34C30" w:rsidP="007C2D26" w:rsidRDefault="00D34C30" w14:paraId="7BAF8EA3" w14:textId="5A8DCAAD">
      <w:pPr>
        <w:spacing w:after="0" w:line="276" w:lineRule="auto"/>
        <w:jc w:val="both"/>
        <w:rPr>
          <w:rFonts w:ascii="Arial" w:hAnsi="Arial" w:eastAsia="Times New Roman" w:cs="Arial"/>
          <w:lang w:eastAsia="en-GB"/>
        </w:rPr>
      </w:pPr>
      <w:r w:rsidRPr="009B5132">
        <w:rPr>
          <w:rFonts w:ascii="Arial" w:hAnsi="Arial" w:eastAsia="Times New Roman" w:cs="Arial"/>
          <w:lang w:eastAsia="en-GB"/>
        </w:rPr>
        <w:t xml:space="preserve">Life in all its fullness is our school vision which is underpinned by our school’s Christian values of love, care, </w:t>
      </w:r>
      <w:proofErr w:type="gramStart"/>
      <w:r w:rsidRPr="009B5132">
        <w:rPr>
          <w:rFonts w:ascii="Arial" w:hAnsi="Arial" w:eastAsia="Times New Roman" w:cs="Arial"/>
          <w:lang w:eastAsia="en-GB"/>
        </w:rPr>
        <w:t>courage</w:t>
      </w:r>
      <w:proofErr w:type="gramEnd"/>
      <w:r w:rsidRPr="009B5132">
        <w:rPr>
          <w:rFonts w:ascii="Arial" w:hAnsi="Arial" w:eastAsia="Times New Roman" w:cs="Arial"/>
          <w:lang w:eastAsia="en-GB"/>
        </w:rPr>
        <w:t xml:space="preserve"> and truth. Our ethos is to give the broadest education that we can to every child in our school. EAL children are at the heart of our ethos.</w:t>
      </w:r>
    </w:p>
    <w:p w:rsidRPr="009B5132" w:rsidR="00D34C30" w:rsidP="007C2D26" w:rsidRDefault="00D34C30" w14:paraId="0CA535E1" w14:textId="77777777">
      <w:pPr>
        <w:spacing w:after="0" w:line="276" w:lineRule="auto"/>
        <w:jc w:val="both"/>
        <w:rPr>
          <w:rFonts w:ascii="Arial" w:hAnsi="Arial" w:eastAsia="Times New Roman" w:cs="Arial"/>
          <w:lang w:eastAsia="en-GB"/>
        </w:rPr>
      </w:pPr>
    </w:p>
    <w:p w:rsidR="00C57D24" w:rsidP="007C2D26" w:rsidRDefault="00D34C30" w14:paraId="10722B16" w14:textId="11817323">
      <w:pPr>
        <w:spacing w:after="0" w:line="276" w:lineRule="auto"/>
        <w:jc w:val="both"/>
        <w:rPr>
          <w:rFonts w:ascii="Arial" w:hAnsi="Arial" w:eastAsia="Times New Roman" w:cs="Arial"/>
          <w:lang w:eastAsia="en-GB"/>
        </w:rPr>
      </w:pPr>
      <w:r w:rsidRPr="009B5132">
        <w:rPr>
          <w:rFonts w:ascii="Arial" w:hAnsi="Arial" w:eastAsia="Times New Roman" w:cs="Arial"/>
          <w:lang w:eastAsia="en-GB"/>
        </w:rPr>
        <w:t>At our school we</w:t>
      </w:r>
      <w:r w:rsidRPr="009B5132" w:rsidR="00C57D24">
        <w:rPr>
          <w:rFonts w:ascii="Arial" w:hAnsi="Arial" w:eastAsia="Times New Roman" w:cs="Arial"/>
          <w:lang w:eastAsia="en-GB"/>
        </w:rPr>
        <w:t xml:space="preserve"> celebrate </w:t>
      </w:r>
      <w:r w:rsidRPr="007C2D26" w:rsidR="00C57D24">
        <w:rPr>
          <w:rFonts w:ascii="Arial" w:hAnsi="Arial" w:eastAsia="Times New Roman" w:cs="Arial"/>
          <w:lang w:eastAsia="en-GB"/>
        </w:rPr>
        <w:t>the fact that many of our children speak more than one language and acknowledge their ability to use a variety of community languages. In our school the teaching and learning, achievements, attitudes and well-being of all children are</w:t>
      </w:r>
      <w:r w:rsidRPr="007C2D26" w:rsidR="00CE24D3">
        <w:rPr>
          <w:rFonts w:ascii="Arial" w:hAnsi="Arial" w:eastAsia="Times New Roman" w:cs="Arial"/>
          <w:lang w:eastAsia="en-GB"/>
        </w:rPr>
        <w:t xml:space="preserve"> of the highest </w:t>
      </w:r>
      <w:r w:rsidRPr="007C2D26" w:rsidR="00DC1469">
        <w:rPr>
          <w:rFonts w:ascii="Arial" w:hAnsi="Arial" w:eastAsia="Times New Roman" w:cs="Arial"/>
          <w:lang w:eastAsia="en-GB"/>
        </w:rPr>
        <w:t>importance,</w:t>
      </w:r>
      <w:r>
        <w:rPr>
          <w:rFonts w:ascii="Arial" w:hAnsi="Arial" w:eastAsia="Times New Roman" w:cs="Arial"/>
          <w:lang w:eastAsia="en-GB"/>
        </w:rPr>
        <w:t xml:space="preserve"> and w</w:t>
      </w:r>
      <w:r w:rsidRPr="007C2D26" w:rsidR="00C57D24">
        <w:rPr>
          <w:rFonts w:ascii="Arial" w:hAnsi="Arial" w:eastAsia="Times New Roman" w:cs="Arial"/>
          <w:lang w:eastAsia="en-GB"/>
        </w:rPr>
        <w:t xml:space="preserve">e encourage all children to achieve the highest possible standards. We do this through </w:t>
      </w:r>
      <w:r w:rsidRPr="007C2D26" w:rsidR="00CE24D3">
        <w:rPr>
          <w:rFonts w:ascii="Arial" w:hAnsi="Arial" w:eastAsia="Times New Roman" w:cs="Arial"/>
          <w:lang w:eastAsia="en-GB"/>
        </w:rPr>
        <w:t xml:space="preserve">individually </w:t>
      </w:r>
      <w:r w:rsidRPr="007C2D26" w:rsidR="00C57D24">
        <w:rPr>
          <w:rFonts w:ascii="Arial" w:hAnsi="Arial" w:eastAsia="Times New Roman" w:cs="Arial"/>
          <w:lang w:eastAsia="en-GB"/>
        </w:rPr>
        <w:t>taking account of each child’s life experiences and needs.</w:t>
      </w:r>
    </w:p>
    <w:p w:rsidRPr="007C2D26" w:rsidR="00D34C30" w:rsidP="007C2D26" w:rsidRDefault="00D34C30" w14:paraId="189F472D" w14:textId="77777777">
      <w:pPr>
        <w:spacing w:after="0" w:line="276" w:lineRule="auto"/>
        <w:jc w:val="both"/>
        <w:rPr>
          <w:rFonts w:ascii="Arial" w:hAnsi="Arial" w:eastAsia="Times New Roman" w:cs="Arial"/>
          <w:lang w:eastAsia="en-GB"/>
        </w:rPr>
      </w:pPr>
    </w:p>
    <w:p w:rsidRPr="007C2D26" w:rsidR="00C57D24" w:rsidP="007C2D26" w:rsidRDefault="00D34C30" w14:paraId="731FA76E" w14:textId="3B45725D">
      <w:pPr>
        <w:spacing w:line="276" w:lineRule="auto"/>
        <w:rPr>
          <w:rFonts w:ascii="Arial" w:hAnsi="Arial" w:eastAsia="Times New Roman" w:cs="Arial"/>
          <w:lang w:eastAsia="en-GB"/>
        </w:rPr>
      </w:pPr>
      <w:r w:rsidRPr="007C2D26">
        <w:rPr>
          <w:rFonts w:ascii="Arial" w:hAnsi="Arial" w:eastAsia="Times New Roman" w:cs="Arial"/>
          <w:lang w:eastAsia="en-GB"/>
        </w:rPr>
        <w:t>At Birchanger C of E Primary School, some of our children have particular learning and assessment requirements, which are linked to their progress in learning English as an additional language</w:t>
      </w:r>
      <w:r w:rsidR="00D66B27">
        <w:rPr>
          <w:rFonts w:ascii="Arial" w:hAnsi="Arial" w:eastAsia="Times New Roman" w:cs="Arial"/>
          <w:lang w:eastAsia="en-GB"/>
        </w:rPr>
        <w:t xml:space="preserve"> (EAL)</w:t>
      </w:r>
      <w:r w:rsidRPr="007C2D26">
        <w:rPr>
          <w:rFonts w:ascii="Arial" w:hAnsi="Arial" w:eastAsia="Times New Roman" w:cs="Arial"/>
          <w:lang w:eastAsia="en-GB"/>
        </w:rPr>
        <w:t xml:space="preserve"> </w:t>
      </w:r>
      <w:r w:rsidRPr="007C2D26" w:rsidR="00C57D24">
        <w:rPr>
          <w:rFonts w:ascii="Arial" w:hAnsi="Arial" w:eastAsia="Times New Roman" w:cs="Arial"/>
          <w:lang w:eastAsia="en-GB"/>
        </w:rPr>
        <w:t>Children who are learning English as an additional language have skills and knowledge about language similar to monolingual English-speaking children. Their ability to participate in the full curriculum may be in advance of their communicative skills in Englis</w:t>
      </w:r>
      <w:r w:rsidRPr="007C2D26" w:rsidR="00FD07EB">
        <w:rPr>
          <w:rFonts w:ascii="Arial" w:hAnsi="Arial" w:eastAsia="Times New Roman" w:cs="Arial"/>
          <w:lang w:eastAsia="en-GB"/>
        </w:rPr>
        <w:t>h and as educators</w:t>
      </w:r>
      <w:r w:rsidRPr="007C2D26" w:rsidR="00CE24D3">
        <w:rPr>
          <w:rFonts w:ascii="Arial" w:hAnsi="Arial" w:eastAsia="Times New Roman" w:cs="Arial"/>
          <w:lang w:eastAsia="en-GB"/>
        </w:rPr>
        <w:t>,</w:t>
      </w:r>
      <w:r w:rsidRPr="007C2D26" w:rsidR="00FD07EB">
        <w:rPr>
          <w:rFonts w:ascii="Arial" w:hAnsi="Arial" w:eastAsia="Times New Roman" w:cs="Arial"/>
          <w:lang w:eastAsia="en-GB"/>
        </w:rPr>
        <w:t xml:space="preserve"> it is our responsibility to nurture and extend these skills. </w:t>
      </w:r>
    </w:p>
    <w:p w:rsidRPr="007C2D26" w:rsidR="00C57D24" w:rsidP="007C2D26" w:rsidRDefault="00C57D24" w14:paraId="3F811F8D" w14:textId="77777777">
      <w:pPr>
        <w:pStyle w:val="NormalWeb"/>
        <w:shd w:val="clear" w:color="auto" w:fill="FFFFFF"/>
        <w:spacing w:before="0" w:beforeAutospacing="0" w:after="0" w:afterAutospacing="0" w:line="276" w:lineRule="auto"/>
        <w:jc w:val="both"/>
        <w:textAlignment w:val="top"/>
        <w:rPr>
          <w:rFonts w:ascii="Arial" w:hAnsi="Arial" w:cs="Arial"/>
          <w:color w:val="000000"/>
          <w:sz w:val="22"/>
          <w:szCs w:val="22"/>
        </w:rPr>
      </w:pPr>
    </w:p>
    <w:p w:rsidRPr="007C2D26" w:rsidR="00C57D24" w:rsidP="007C2D26" w:rsidRDefault="00C57D24" w14:paraId="08968708" w14:textId="4A580CAC">
      <w:pPr>
        <w:pStyle w:val="NormalWeb"/>
        <w:shd w:val="clear" w:color="auto" w:fill="FFFFFF"/>
        <w:spacing w:before="0" w:beforeAutospacing="0" w:after="0" w:afterAutospacing="0" w:line="276" w:lineRule="auto"/>
        <w:jc w:val="both"/>
        <w:textAlignment w:val="top"/>
        <w:rPr>
          <w:rFonts w:ascii="Arial" w:hAnsi="Arial" w:cs="Arial"/>
          <w:b/>
          <w:bCs/>
          <w:color w:val="000000"/>
          <w:sz w:val="22"/>
          <w:szCs w:val="22"/>
          <w:u w:val="single"/>
        </w:rPr>
      </w:pPr>
      <w:r w:rsidRPr="007C2D26">
        <w:rPr>
          <w:rFonts w:ascii="Arial" w:hAnsi="Arial" w:cs="Arial"/>
          <w:b/>
          <w:bCs/>
          <w:color w:val="000000"/>
          <w:sz w:val="22"/>
          <w:szCs w:val="22"/>
          <w:u w:val="single"/>
        </w:rPr>
        <w:t>Context of EAL at Birchanger C of E Primary School:</w:t>
      </w:r>
    </w:p>
    <w:p w:rsidRPr="007C2D26" w:rsidR="00AE46FD" w:rsidP="007C2D26" w:rsidRDefault="00AE46FD" w14:paraId="2EEAFA01" w14:textId="0785B1D6">
      <w:pPr>
        <w:pStyle w:val="NormalWeb"/>
        <w:shd w:val="clear" w:color="auto" w:fill="FFFFFF"/>
        <w:spacing w:before="0" w:beforeAutospacing="0" w:after="0" w:afterAutospacing="0" w:line="276" w:lineRule="auto"/>
        <w:jc w:val="both"/>
        <w:textAlignment w:val="top"/>
        <w:rPr>
          <w:rFonts w:ascii="Arial" w:hAnsi="Arial" w:cs="Arial"/>
          <w:b/>
          <w:bCs/>
          <w:color w:val="000000"/>
          <w:sz w:val="22"/>
          <w:szCs w:val="22"/>
          <w:u w:val="single"/>
        </w:rPr>
      </w:pPr>
    </w:p>
    <w:p w:rsidR="00C95D99" w:rsidP="007C2D26" w:rsidRDefault="00AE46FD" w14:paraId="7AE6E974" w14:textId="53204DC2">
      <w:pPr>
        <w:pStyle w:val="NormalWeb"/>
        <w:shd w:val="clear" w:color="auto" w:fill="FFFFFF"/>
        <w:spacing w:before="0" w:beforeAutospacing="0" w:after="120" w:afterAutospacing="0" w:line="276" w:lineRule="auto"/>
        <w:jc w:val="both"/>
        <w:textAlignment w:val="top"/>
        <w:rPr>
          <w:rFonts w:ascii="Arial" w:hAnsi="Arial" w:cs="Arial"/>
          <w:color w:val="000000"/>
          <w:sz w:val="22"/>
          <w:szCs w:val="22"/>
        </w:rPr>
      </w:pPr>
      <w:r w:rsidRPr="007C2D26">
        <w:rPr>
          <w:rFonts w:ascii="Arial" w:hAnsi="Arial" w:cs="Arial"/>
          <w:color w:val="000000"/>
          <w:sz w:val="22"/>
          <w:szCs w:val="22"/>
        </w:rPr>
        <w:t xml:space="preserve">Whilst EAL is a broad term that can apply to many different families; the </w:t>
      </w:r>
      <w:r w:rsidRPr="007C2D26" w:rsidR="000B4BC1">
        <w:rPr>
          <w:rFonts w:ascii="Arial" w:hAnsi="Arial" w:cs="Arial"/>
          <w:color w:val="000000"/>
          <w:sz w:val="22"/>
          <w:szCs w:val="22"/>
        </w:rPr>
        <w:t>context (at present)</w:t>
      </w:r>
      <w:r w:rsidRPr="007C2D26">
        <w:rPr>
          <w:rFonts w:ascii="Arial" w:hAnsi="Arial" w:cs="Arial"/>
          <w:color w:val="000000"/>
          <w:sz w:val="22"/>
          <w:szCs w:val="22"/>
        </w:rPr>
        <w:t xml:space="preserve"> at Birchanger relate</w:t>
      </w:r>
      <w:r w:rsidRPr="007C2D26" w:rsidR="000B4BC1">
        <w:rPr>
          <w:rFonts w:ascii="Arial" w:hAnsi="Arial" w:cs="Arial"/>
          <w:color w:val="000000"/>
          <w:sz w:val="22"/>
          <w:szCs w:val="22"/>
        </w:rPr>
        <w:t>s</w:t>
      </w:r>
      <w:r w:rsidRPr="007C2D26">
        <w:rPr>
          <w:rFonts w:ascii="Arial" w:hAnsi="Arial" w:cs="Arial"/>
          <w:color w:val="000000"/>
          <w:sz w:val="22"/>
          <w:szCs w:val="22"/>
        </w:rPr>
        <w:t xml:space="preserve"> more specifically to Displaced Families and Refugee families. Birchanger C of E Primary School are proud to be name</w:t>
      </w:r>
      <w:r w:rsidRPr="007C2D26" w:rsidR="000B4BC1">
        <w:rPr>
          <w:rFonts w:ascii="Arial" w:hAnsi="Arial" w:cs="Arial"/>
          <w:color w:val="000000"/>
          <w:sz w:val="22"/>
          <w:szCs w:val="22"/>
        </w:rPr>
        <w:t>d</w:t>
      </w:r>
      <w:r w:rsidRPr="007C2D26">
        <w:rPr>
          <w:rFonts w:ascii="Arial" w:hAnsi="Arial" w:cs="Arial"/>
          <w:color w:val="000000"/>
          <w:sz w:val="22"/>
          <w:szCs w:val="22"/>
        </w:rPr>
        <w:t xml:space="preserve"> a</w:t>
      </w:r>
      <w:r w:rsidRPr="007C2D26" w:rsidR="000B4BC1">
        <w:rPr>
          <w:rFonts w:ascii="Arial" w:hAnsi="Arial" w:cs="Arial"/>
          <w:color w:val="000000"/>
          <w:sz w:val="22"/>
          <w:szCs w:val="22"/>
        </w:rPr>
        <w:t>s</w:t>
      </w:r>
      <w:r w:rsidRPr="007C2D26">
        <w:rPr>
          <w:rFonts w:ascii="Arial" w:hAnsi="Arial" w:cs="Arial"/>
          <w:color w:val="000000"/>
          <w:sz w:val="22"/>
          <w:szCs w:val="22"/>
        </w:rPr>
        <w:t xml:space="preserve"> the ‘feeder’ </w:t>
      </w:r>
      <w:r w:rsidR="00D66B27">
        <w:rPr>
          <w:rFonts w:ascii="Arial" w:hAnsi="Arial" w:cs="Arial"/>
          <w:color w:val="000000"/>
          <w:sz w:val="22"/>
          <w:szCs w:val="22"/>
        </w:rPr>
        <w:t>p</w:t>
      </w:r>
      <w:r w:rsidRPr="007C2D26">
        <w:rPr>
          <w:rFonts w:ascii="Arial" w:hAnsi="Arial" w:cs="Arial"/>
          <w:color w:val="000000"/>
          <w:sz w:val="22"/>
          <w:szCs w:val="22"/>
        </w:rPr>
        <w:t xml:space="preserve">rimary </w:t>
      </w:r>
      <w:r w:rsidR="00D66B27">
        <w:rPr>
          <w:rFonts w:ascii="Arial" w:hAnsi="Arial" w:cs="Arial"/>
          <w:color w:val="000000"/>
          <w:sz w:val="22"/>
          <w:szCs w:val="22"/>
        </w:rPr>
        <w:t>s</w:t>
      </w:r>
      <w:r w:rsidRPr="007C2D26">
        <w:rPr>
          <w:rFonts w:ascii="Arial" w:hAnsi="Arial" w:cs="Arial"/>
          <w:color w:val="000000"/>
          <w:sz w:val="22"/>
          <w:szCs w:val="22"/>
        </w:rPr>
        <w:t>chool for</w:t>
      </w:r>
      <w:r w:rsidRPr="007C2D26" w:rsidR="000B4BC1">
        <w:rPr>
          <w:rFonts w:ascii="Arial" w:hAnsi="Arial" w:cs="Arial"/>
          <w:color w:val="000000"/>
          <w:sz w:val="22"/>
          <w:szCs w:val="22"/>
        </w:rPr>
        <w:t xml:space="preserve"> the</w:t>
      </w:r>
      <w:r w:rsidRPr="007C2D26">
        <w:rPr>
          <w:rFonts w:ascii="Arial" w:hAnsi="Arial" w:cs="Arial"/>
          <w:color w:val="000000"/>
          <w:sz w:val="22"/>
          <w:szCs w:val="22"/>
        </w:rPr>
        <w:t xml:space="preserve"> </w:t>
      </w:r>
      <w:r w:rsidRPr="007C2D26" w:rsidR="000B4BC1">
        <w:rPr>
          <w:rFonts w:ascii="Arial" w:hAnsi="Arial" w:cs="Arial"/>
          <w:color w:val="000000"/>
          <w:sz w:val="22"/>
          <w:szCs w:val="22"/>
        </w:rPr>
        <w:t xml:space="preserve">IBIS Hotel which houses Displaced families until they are permanently housed in the UK. We </w:t>
      </w:r>
      <w:r w:rsidR="00D66B27">
        <w:rPr>
          <w:rFonts w:ascii="Arial" w:hAnsi="Arial" w:cs="Arial"/>
          <w:color w:val="000000"/>
          <w:sz w:val="22"/>
          <w:szCs w:val="22"/>
        </w:rPr>
        <w:t xml:space="preserve">are </w:t>
      </w:r>
      <w:r w:rsidRPr="007C2D26" w:rsidR="000B4BC1">
        <w:rPr>
          <w:rFonts w:ascii="Arial" w:hAnsi="Arial" w:cs="Arial"/>
          <w:color w:val="000000"/>
          <w:sz w:val="22"/>
          <w:szCs w:val="22"/>
        </w:rPr>
        <w:t>honoured to be a part of these children’s lives and to be able to offer them stability, a welcoming community and to instil a love of learning and education in</w:t>
      </w:r>
      <w:r w:rsidR="00D66B27">
        <w:rPr>
          <w:rFonts w:ascii="Arial" w:hAnsi="Arial" w:cs="Arial"/>
          <w:color w:val="000000"/>
          <w:sz w:val="22"/>
          <w:szCs w:val="22"/>
        </w:rPr>
        <w:t xml:space="preserve"> a</w:t>
      </w:r>
      <w:r w:rsidRPr="007C2D26" w:rsidR="000B4BC1">
        <w:rPr>
          <w:rFonts w:ascii="Arial" w:hAnsi="Arial" w:cs="Arial"/>
          <w:color w:val="000000"/>
          <w:sz w:val="22"/>
          <w:szCs w:val="22"/>
        </w:rPr>
        <w:t xml:space="preserve"> </w:t>
      </w:r>
      <w:r w:rsidR="00D66B27">
        <w:rPr>
          <w:rFonts w:ascii="Arial" w:hAnsi="Arial" w:cs="Arial"/>
          <w:color w:val="000000"/>
          <w:sz w:val="22"/>
          <w:szCs w:val="22"/>
        </w:rPr>
        <w:t>p</w:t>
      </w:r>
      <w:r w:rsidRPr="007C2D26" w:rsidR="000B4BC1">
        <w:rPr>
          <w:rFonts w:ascii="Arial" w:hAnsi="Arial" w:cs="Arial"/>
          <w:color w:val="000000"/>
          <w:sz w:val="22"/>
          <w:szCs w:val="22"/>
        </w:rPr>
        <w:t xml:space="preserve">rimary </w:t>
      </w:r>
      <w:r w:rsidR="00D66B27">
        <w:rPr>
          <w:rFonts w:ascii="Arial" w:hAnsi="Arial" w:cs="Arial"/>
          <w:color w:val="000000"/>
          <w:sz w:val="22"/>
          <w:szCs w:val="22"/>
        </w:rPr>
        <w:t>s</w:t>
      </w:r>
      <w:r w:rsidRPr="007C2D26" w:rsidR="000B4BC1">
        <w:rPr>
          <w:rFonts w:ascii="Arial" w:hAnsi="Arial" w:cs="Arial"/>
          <w:color w:val="000000"/>
          <w:sz w:val="22"/>
          <w:szCs w:val="22"/>
        </w:rPr>
        <w:t>chool.</w:t>
      </w:r>
      <w:r w:rsidR="007C2D26">
        <w:rPr>
          <w:rFonts w:ascii="Arial" w:hAnsi="Arial" w:cs="Arial"/>
          <w:color w:val="000000"/>
          <w:sz w:val="22"/>
          <w:szCs w:val="22"/>
        </w:rPr>
        <w:t xml:space="preserve"> </w:t>
      </w:r>
    </w:p>
    <w:p w:rsidRPr="007C2D26" w:rsidR="00AE46FD" w:rsidP="57CF34EB" w:rsidRDefault="007C2D26" w14:paraId="2F041E6F" w14:textId="01E5242D">
      <w:pPr>
        <w:pStyle w:val="NormalWeb"/>
        <w:shd w:val="clear" w:color="auto" w:fill="FFFFFF" w:themeFill="background1"/>
        <w:spacing w:before="0" w:beforeAutospacing="off" w:after="120" w:afterAutospacing="off" w:line="276" w:lineRule="auto"/>
        <w:jc w:val="both"/>
        <w:textAlignment w:val="top"/>
        <w:rPr>
          <w:rFonts w:ascii="Arial" w:hAnsi="Arial" w:cs="Arial"/>
          <w:color w:val="000000"/>
          <w:sz w:val="22"/>
          <w:szCs w:val="22"/>
        </w:rPr>
      </w:pPr>
      <w:r w:rsidRPr="57CF34EB" w:rsidR="007C2D26">
        <w:rPr>
          <w:rFonts w:ascii="Arial" w:hAnsi="Arial" w:cs="Arial"/>
          <w:color w:val="000000" w:themeColor="text1" w:themeTint="FF" w:themeShade="FF"/>
          <w:sz w:val="22"/>
          <w:szCs w:val="22"/>
        </w:rPr>
        <w:t>We recognise that each family will bring with them a range of experiences and in some cases several years in transit through several countries. We will offer a safe, nurturing community</w:t>
      </w:r>
      <w:r w:rsidRPr="57CF34EB" w:rsidR="00D66B27">
        <w:rPr>
          <w:rFonts w:ascii="Arial" w:hAnsi="Arial" w:cs="Arial"/>
          <w:color w:val="000000" w:themeColor="text1" w:themeTint="FF" w:themeShade="FF"/>
          <w:sz w:val="22"/>
          <w:szCs w:val="22"/>
        </w:rPr>
        <w:t xml:space="preserve"> and will provide</w:t>
      </w:r>
      <w:r w:rsidRPr="57CF34EB" w:rsidR="007C2D26">
        <w:rPr>
          <w:rFonts w:ascii="Arial" w:hAnsi="Arial" w:cs="Arial"/>
          <w:color w:val="000000" w:themeColor="text1" w:themeTint="FF" w:themeShade="FF"/>
          <w:sz w:val="22"/>
          <w:szCs w:val="22"/>
        </w:rPr>
        <w:t xml:space="preserve"> </w:t>
      </w:r>
      <w:r w:rsidRPr="57CF34EB" w:rsidR="007C2D26">
        <w:rPr>
          <w:rFonts w:ascii="Arial" w:hAnsi="Arial" w:cs="Arial"/>
          <w:color w:val="000000" w:themeColor="text1" w:themeTint="FF" w:themeShade="FF"/>
          <w:sz w:val="22"/>
          <w:szCs w:val="22"/>
        </w:rPr>
        <w:t>additional</w:t>
      </w:r>
      <w:r w:rsidRPr="57CF34EB" w:rsidR="007C2D26">
        <w:rPr>
          <w:rFonts w:ascii="Arial" w:hAnsi="Arial" w:cs="Arial"/>
          <w:color w:val="000000" w:themeColor="text1" w:themeTint="FF" w:themeShade="FF"/>
          <w:sz w:val="22"/>
          <w:szCs w:val="22"/>
        </w:rPr>
        <w:t xml:space="preserve"> support</w:t>
      </w:r>
      <w:r w:rsidRPr="57CF34EB" w:rsidR="00D66B27">
        <w:rPr>
          <w:rFonts w:ascii="Arial" w:hAnsi="Arial" w:cs="Arial"/>
          <w:color w:val="000000" w:themeColor="text1" w:themeTint="FF" w:themeShade="FF"/>
          <w:sz w:val="22"/>
          <w:szCs w:val="22"/>
        </w:rPr>
        <w:t xml:space="preserve"> where trauma is </w:t>
      </w:r>
      <w:r w:rsidRPr="57CF34EB" w:rsidR="00D66B27">
        <w:rPr>
          <w:rFonts w:ascii="Arial" w:hAnsi="Arial" w:cs="Arial"/>
          <w:color w:val="000000" w:themeColor="text1" w:themeTint="FF" w:themeShade="FF"/>
          <w:sz w:val="22"/>
          <w:szCs w:val="22"/>
        </w:rPr>
        <w:t>evident</w:t>
      </w:r>
      <w:r w:rsidRPr="57CF34EB" w:rsidR="007C2D26">
        <w:rPr>
          <w:rFonts w:ascii="Arial" w:hAnsi="Arial" w:cs="Arial"/>
          <w:color w:val="000000" w:themeColor="text1" w:themeTint="FF" w:themeShade="FF"/>
          <w:sz w:val="22"/>
          <w:szCs w:val="22"/>
        </w:rPr>
        <w:t xml:space="preserve">. </w:t>
      </w:r>
      <w:r w:rsidRPr="57CF34EB" w:rsidR="00D66B27">
        <w:rPr>
          <w:rFonts w:ascii="Arial" w:hAnsi="Arial" w:cs="Arial"/>
          <w:color w:val="000000" w:themeColor="text1" w:themeTint="FF" w:themeShade="FF"/>
          <w:sz w:val="22"/>
          <w:szCs w:val="22"/>
        </w:rPr>
        <w:t xml:space="preserve">We </w:t>
      </w:r>
      <w:r w:rsidRPr="57CF34EB" w:rsidR="00C95D99">
        <w:rPr>
          <w:rFonts w:ascii="Arial" w:hAnsi="Arial" w:cs="Arial"/>
          <w:color w:val="000000" w:themeColor="text1" w:themeTint="FF" w:themeShade="FF"/>
          <w:sz w:val="22"/>
          <w:szCs w:val="22"/>
        </w:rPr>
        <w:t>will endeavour to be both supportive but also reactive to the needs</w:t>
      </w:r>
      <w:r w:rsidRPr="57CF34EB" w:rsidR="00D66B27">
        <w:rPr>
          <w:rFonts w:ascii="Arial" w:hAnsi="Arial" w:cs="Arial"/>
          <w:color w:val="000000" w:themeColor="text1" w:themeTint="FF" w:themeShade="FF"/>
          <w:sz w:val="22"/>
          <w:szCs w:val="22"/>
        </w:rPr>
        <w:t xml:space="preserve"> of our EAL </w:t>
      </w:r>
      <w:r w:rsidRPr="57CF34EB" w:rsidR="3EF68995">
        <w:rPr>
          <w:rFonts w:ascii="Arial" w:hAnsi="Arial" w:cs="Arial"/>
          <w:color w:val="000000" w:themeColor="text1" w:themeTint="FF" w:themeShade="FF"/>
          <w:sz w:val="22"/>
          <w:szCs w:val="22"/>
        </w:rPr>
        <w:t>children</w:t>
      </w:r>
      <w:r w:rsidRPr="57CF34EB" w:rsidR="00C95D99">
        <w:rPr>
          <w:rFonts w:ascii="Arial" w:hAnsi="Arial" w:cs="Arial"/>
          <w:color w:val="000000" w:themeColor="text1" w:themeTint="FF" w:themeShade="FF"/>
          <w:sz w:val="22"/>
          <w:szCs w:val="22"/>
        </w:rPr>
        <w:t xml:space="preserve"> and draw on our own pastoral care whilst accessing outside support where necessary. </w:t>
      </w:r>
    </w:p>
    <w:p w:rsidRPr="007C2D26" w:rsidR="000B4BC1" w:rsidP="007C2D26" w:rsidRDefault="000B4BC1" w14:paraId="116BC28F" w14:textId="6E13A829">
      <w:pPr>
        <w:pStyle w:val="NormalWeb"/>
        <w:shd w:val="clear" w:color="auto" w:fill="FFFFFF"/>
        <w:spacing w:before="0" w:beforeAutospacing="0" w:after="0" w:afterAutospacing="0" w:line="276" w:lineRule="auto"/>
        <w:jc w:val="both"/>
        <w:textAlignment w:val="top"/>
        <w:rPr>
          <w:rFonts w:ascii="Arial" w:hAnsi="Arial" w:cs="Arial"/>
          <w:color w:val="000000"/>
          <w:sz w:val="22"/>
          <w:szCs w:val="22"/>
        </w:rPr>
      </w:pPr>
    </w:p>
    <w:p w:rsidRPr="007C2D26" w:rsidR="000B4BC1" w:rsidP="007C2D26" w:rsidRDefault="000B4BC1" w14:paraId="0327204A" w14:textId="1CCC4C78">
      <w:pPr>
        <w:pStyle w:val="NormalWeb"/>
        <w:shd w:val="clear" w:color="auto" w:fill="FFFFFF"/>
        <w:spacing w:before="0" w:beforeAutospacing="0" w:after="0" w:afterAutospacing="0" w:line="276" w:lineRule="auto"/>
        <w:jc w:val="both"/>
        <w:textAlignment w:val="top"/>
        <w:rPr>
          <w:rFonts w:ascii="Arial" w:hAnsi="Arial" w:cs="Arial"/>
          <w:color w:val="000000"/>
          <w:sz w:val="22"/>
          <w:szCs w:val="22"/>
        </w:rPr>
      </w:pPr>
      <w:r w:rsidRPr="00DB3F06">
        <w:rPr>
          <w:rFonts w:ascii="Arial" w:hAnsi="Arial" w:cs="Arial"/>
          <w:b/>
          <w:bCs/>
          <w:color w:val="000000"/>
          <w:sz w:val="22"/>
          <w:szCs w:val="22"/>
        </w:rPr>
        <w:t>Our school consists of</w:t>
      </w:r>
      <w:r w:rsidRPr="007C2D26">
        <w:rPr>
          <w:rFonts w:ascii="Arial" w:hAnsi="Arial" w:cs="Arial"/>
          <w:color w:val="000000"/>
          <w:sz w:val="22"/>
          <w:szCs w:val="22"/>
        </w:rPr>
        <w:t>:</w:t>
      </w:r>
    </w:p>
    <w:p w:rsidRPr="007C2D26" w:rsidR="00C57D24" w:rsidP="007C2D26" w:rsidRDefault="00C57D24" w14:paraId="21B20E62" w14:textId="77777777">
      <w:pPr>
        <w:pStyle w:val="NormalWeb"/>
        <w:shd w:val="clear" w:color="auto" w:fill="FFFFFF"/>
        <w:spacing w:before="0" w:beforeAutospacing="0" w:after="0" w:afterAutospacing="0" w:line="276" w:lineRule="auto"/>
        <w:jc w:val="both"/>
        <w:textAlignment w:val="top"/>
        <w:rPr>
          <w:rFonts w:ascii="Arial" w:hAnsi="Arial" w:cs="Arial"/>
          <w:color w:val="000000"/>
          <w:sz w:val="22"/>
          <w:szCs w:val="22"/>
        </w:rPr>
      </w:pPr>
    </w:p>
    <w:p w:rsidRPr="00D66B27" w:rsidR="00C57D24" w:rsidP="00D66B27" w:rsidRDefault="00D66B27" w14:paraId="73C299BC" w14:textId="69C91B7C">
      <w:pPr>
        <w:pStyle w:val="ListParagraph"/>
        <w:numPr>
          <w:ilvl w:val="0"/>
          <w:numId w:val="6"/>
        </w:numPr>
        <w:spacing w:after="0" w:line="276" w:lineRule="auto"/>
        <w:jc w:val="both"/>
        <w:textAlignment w:val="top"/>
        <w:rPr>
          <w:rFonts w:ascii="Arial" w:hAnsi="Arial" w:cs="Arial"/>
          <w:color w:val="000000"/>
        </w:rPr>
      </w:pPr>
      <w:r w:rsidRPr="57CF34EB" w:rsidR="00D66B27">
        <w:rPr>
          <w:rFonts w:ascii="Arial" w:hAnsi="Arial" w:cs="Arial"/>
          <w:color w:val="000000" w:themeColor="text1" w:themeTint="FF" w:themeShade="FF"/>
        </w:rPr>
        <w:t>1</w:t>
      </w:r>
      <w:r w:rsidRPr="57CF34EB" w:rsidR="18454544">
        <w:rPr>
          <w:rFonts w:ascii="Arial" w:hAnsi="Arial" w:cs="Arial"/>
          <w:color w:val="000000" w:themeColor="text1" w:themeTint="FF" w:themeShade="FF"/>
        </w:rPr>
        <w:t>0</w:t>
      </w:r>
      <w:r w:rsidRPr="57CF34EB" w:rsidR="00D66B27">
        <w:rPr>
          <w:rFonts w:ascii="Arial" w:hAnsi="Arial" w:cs="Arial"/>
          <w:color w:val="000000" w:themeColor="text1" w:themeTint="FF" w:themeShade="FF"/>
        </w:rPr>
        <w:t xml:space="preserve"> </w:t>
      </w:r>
      <w:r w:rsidRPr="57CF34EB" w:rsidR="00C57D24">
        <w:rPr>
          <w:rFonts w:ascii="Arial" w:hAnsi="Arial" w:cs="Arial"/>
          <w:color w:val="000000" w:themeColor="text1" w:themeTint="FF" w:themeShade="FF"/>
        </w:rPr>
        <w:t>pupils currently have English as a second language (</w:t>
      </w:r>
      <w:r w:rsidRPr="57CF34EB" w:rsidR="3FD1964C">
        <w:rPr>
          <w:rFonts w:ascii="Arial" w:hAnsi="Arial" w:cs="Arial"/>
          <w:color w:val="000000" w:themeColor="text1" w:themeTint="FF" w:themeShade="FF"/>
        </w:rPr>
        <w:t>10</w:t>
      </w:r>
      <w:r w:rsidRPr="57CF34EB" w:rsidR="00C57D24">
        <w:rPr>
          <w:rFonts w:ascii="Arial" w:hAnsi="Arial" w:cs="Arial"/>
          <w:color w:val="000000" w:themeColor="text1" w:themeTint="FF" w:themeShade="FF"/>
        </w:rPr>
        <w:t xml:space="preserve">% of our school community). These children are from a mixture of ethnic backgrounds, with the majority </w:t>
      </w:r>
      <w:r w:rsidRPr="57CF34EB" w:rsidR="00D66B27">
        <w:rPr>
          <w:rFonts w:ascii="Arial" w:hAnsi="Arial" w:cs="Arial"/>
          <w:color w:val="000000" w:themeColor="text1" w:themeTint="FF" w:themeShade="FF"/>
        </w:rPr>
        <w:t>identifying as Arabic.</w:t>
      </w:r>
    </w:p>
    <w:p w:rsidR="00CE24D3" w:rsidP="007C2D26" w:rsidRDefault="00D66B27" w14:paraId="7509CFEE" w14:textId="4A67A422">
      <w:pPr>
        <w:numPr>
          <w:ilvl w:val="0"/>
          <w:numId w:val="6"/>
        </w:numPr>
        <w:spacing w:after="0" w:line="276" w:lineRule="auto"/>
        <w:jc w:val="both"/>
        <w:textAlignment w:val="top"/>
        <w:rPr>
          <w:rFonts w:ascii="Arial" w:hAnsi="Arial" w:cs="Arial"/>
          <w:color w:val="000000"/>
        </w:rPr>
      </w:pPr>
      <w:r>
        <w:rPr>
          <w:rFonts w:ascii="Arial" w:hAnsi="Arial" w:cs="Arial"/>
          <w:color w:val="000000"/>
        </w:rPr>
        <w:t>P</w:t>
      </w:r>
      <w:r w:rsidRPr="007C2D26" w:rsidR="00C57D24">
        <w:rPr>
          <w:rFonts w:ascii="Arial" w:hAnsi="Arial" w:cs="Arial"/>
          <w:color w:val="000000"/>
        </w:rPr>
        <w:t>upils are identified as being in the very early stages of EAL acquisition, (including those in Foundation Stage).</w:t>
      </w:r>
    </w:p>
    <w:p w:rsidRPr="007C2D26" w:rsidR="00D66B27" w:rsidP="00D66B27" w:rsidRDefault="00D66B27" w14:paraId="49508A38" w14:textId="6C0727A5">
      <w:pPr>
        <w:numPr>
          <w:ilvl w:val="0"/>
          <w:numId w:val="6"/>
        </w:numPr>
        <w:spacing w:after="0" w:line="276" w:lineRule="auto"/>
        <w:jc w:val="both"/>
        <w:textAlignment w:val="top"/>
        <w:rPr>
          <w:rFonts w:ascii="Arial" w:hAnsi="Arial" w:cs="Arial"/>
          <w:color w:val="000000"/>
        </w:rPr>
      </w:pPr>
      <w:r w:rsidRPr="57CF34EB" w:rsidR="00D66B27">
        <w:rPr>
          <w:rFonts w:ascii="Arial" w:hAnsi="Arial" w:cs="Arial"/>
          <w:color w:val="000000" w:themeColor="text1" w:themeTint="FF" w:themeShade="FF"/>
        </w:rPr>
        <w:t xml:space="preserve">Languages spoken by children at this school </w:t>
      </w:r>
      <w:r w:rsidRPr="57CF34EB" w:rsidR="58B9023F">
        <w:rPr>
          <w:rFonts w:ascii="Arial" w:hAnsi="Arial" w:cs="Arial"/>
          <w:color w:val="000000" w:themeColor="text1" w:themeTint="FF" w:themeShade="FF"/>
        </w:rPr>
        <w:t>include:</w:t>
      </w:r>
      <w:r w:rsidRPr="57CF34EB" w:rsidR="58B9023F">
        <w:rPr>
          <w:rFonts w:ascii="Arial" w:hAnsi="Arial" w:cs="Arial"/>
          <w:color w:val="000000" w:themeColor="text1" w:themeTint="FF" w:themeShade="FF"/>
        </w:rPr>
        <w:t xml:space="preserve"> </w:t>
      </w:r>
      <w:r w:rsidRPr="57CF34EB" w:rsidR="003207A9">
        <w:rPr>
          <w:rFonts w:ascii="Arial" w:hAnsi="Arial" w:cs="Arial"/>
          <w:color w:val="000000" w:themeColor="text1" w:themeTint="FF" w:themeShade="FF"/>
        </w:rPr>
        <w:t>Albanian,</w:t>
      </w:r>
      <w:r w:rsidRPr="57CF34EB" w:rsidR="003207A9">
        <w:rPr>
          <w:rFonts w:ascii="Arial" w:hAnsi="Arial" w:cs="Arial"/>
          <w:color w:val="000000" w:themeColor="text1" w:themeTint="FF" w:themeShade="FF"/>
        </w:rPr>
        <w:t xml:space="preserve"> </w:t>
      </w:r>
      <w:r w:rsidRPr="57CF34EB" w:rsidR="003207A9">
        <w:rPr>
          <w:rFonts w:ascii="Arial" w:hAnsi="Arial" w:cs="Arial"/>
          <w:color w:val="000000" w:themeColor="text1" w:themeTint="FF" w:themeShade="FF"/>
        </w:rPr>
        <w:t xml:space="preserve">Arabic, Spanish, </w:t>
      </w:r>
      <w:r w:rsidRPr="57CF34EB" w:rsidR="38EA939D">
        <w:rPr>
          <w:rFonts w:ascii="Arial" w:hAnsi="Arial" w:cs="Arial"/>
          <w:color w:val="000000" w:themeColor="text1" w:themeTint="FF" w:themeShade="FF"/>
        </w:rPr>
        <w:t>Kurdish</w:t>
      </w:r>
      <w:r w:rsidRPr="57CF34EB" w:rsidR="38EA939D">
        <w:rPr>
          <w:rFonts w:ascii="Arial" w:hAnsi="Arial" w:cs="Arial"/>
          <w:color w:val="000000" w:themeColor="text1" w:themeTint="FF" w:themeShade="FF"/>
        </w:rPr>
        <w:t xml:space="preserve"> and Punjabi.</w:t>
      </w:r>
    </w:p>
    <w:p w:rsidRPr="007C2D26" w:rsidR="00C57D24" w:rsidP="007C2D26" w:rsidRDefault="00C95D99" w14:paraId="4A8766D1" w14:textId="777A3B27">
      <w:pPr>
        <w:numPr>
          <w:ilvl w:val="0"/>
          <w:numId w:val="6"/>
        </w:numPr>
        <w:spacing w:after="0" w:line="276" w:lineRule="auto"/>
        <w:jc w:val="both"/>
        <w:textAlignment w:val="top"/>
        <w:rPr>
          <w:rFonts w:ascii="Arial" w:hAnsi="Arial" w:cs="Arial"/>
          <w:color w:val="000000"/>
        </w:rPr>
      </w:pPr>
      <w:r>
        <w:rPr>
          <w:rFonts w:ascii="Arial" w:hAnsi="Arial" w:cs="Arial"/>
          <w:color w:val="000000"/>
        </w:rPr>
        <w:t xml:space="preserve">All </w:t>
      </w:r>
      <w:r w:rsidRPr="007C2D26" w:rsidR="00C57D24">
        <w:rPr>
          <w:rFonts w:ascii="Arial" w:hAnsi="Arial" w:cs="Arial"/>
          <w:color w:val="000000"/>
        </w:rPr>
        <w:t>pupils with EAL qualify for Pupil Premium</w:t>
      </w:r>
      <w:r w:rsidR="00D66B27">
        <w:rPr>
          <w:rFonts w:ascii="Arial" w:hAnsi="Arial" w:cs="Arial"/>
          <w:color w:val="000000"/>
        </w:rPr>
        <w:t xml:space="preserve"> and Free School Meals. </w:t>
      </w:r>
    </w:p>
    <w:p w:rsidRPr="007C2D26" w:rsidR="00C57D24" w:rsidP="007C2D26" w:rsidRDefault="00C57D24" w14:paraId="0B1B56BD" w14:textId="32DB4377">
      <w:pPr>
        <w:spacing w:after="0" w:line="276" w:lineRule="auto"/>
        <w:jc w:val="both"/>
        <w:textAlignment w:val="top"/>
        <w:rPr>
          <w:rFonts w:ascii="Arial" w:hAnsi="Arial" w:cs="Arial"/>
          <w:color w:val="000000"/>
        </w:rPr>
      </w:pPr>
    </w:p>
    <w:p w:rsidRPr="007C2D26" w:rsidR="00C57D24" w:rsidP="007C2D26" w:rsidRDefault="00C57D24" w14:paraId="4F6E3278" w14:textId="188DC5AD">
      <w:pPr>
        <w:pStyle w:val="NormalWeb"/>
        <w:shd w:val="clear" w:color="auto" w:fill="FFFFFF"/>
        <w:spacing w:before="0" w:beforeAutospacing="0" w:after="0" w:afterAutospacing="0" w:line="276" w:lineRule="auto"/>
        <w:jc w:val="both"/>
        <w:textAlignment w:val="top"/>
        <w:rPr>
          <w:rFonts w:ascii="Arial" w:hAnsi="Arial" w:cs="Arial"/>
          <w:color w:val="000000"/>
          <w:sz w:val="22"/>
          <w:szCs w:val="22"/>
        </w:rPr>
      </w:pPr>
    </w:p>
    <w:p w:rsidRPr="00DB3F06" w:rsidR="00C57D24" w:rsidP="007C2D26" w:rsidRDefault="00C57D24" w14:paraId="7F12310A" w14:textId="7944A5C6">
      <w:pPr>
        <w:spacing w:after="0" w:line="276" w:lineRule="auto"/>
        <w:jc w:val="both"/>
        <w:rPr>
          <w:rFonts w:ascii="Arial" w:hAnsi="Arial" w:eastAsia="Times New Roman" w:cs="Arial"/>
          <w:u w:val="single"/>
          <w:lang w:eastAsia="en-GB"/>
        </w:rPr>
      </w:pPr>
    </w:p>
    <w:p w:rsidRPr="00DB3F06" w:rsidR="00C57D24" w:rsidP="007C2D26" w:rsidRDefault="00C57D24" w14:paraId="77F05500" w14:textId="11E5355F">
      <w:pPr>
        <w:spacing w:after="0" w:line="276" w:lineRule="auto"/>
        <w:jc w:val="both"/>
        <w:rPr>
          <w:rFonts w:ascii="Arial" w:hAnsi="Arial" w:eastAsia="Times New Roman" w:cs="Arial"/>
          <w:u w:val="single"/>
          <w:lang w:eastAsia="en-GB"/>
        </w:rPr>
      </w:pPr>
      <w:r w:rsidRPr="00DB3F06">
        <w:rPr>
          <w:rFonts w:ascii="Arial" w:hAnsi="Arial" w:eastAsia="Times New Roman" w:cs="Arial"/>
          <w:b/>
          <w:bCs/>
          <w:u w:val="single"/>
          <w:lang w:eastAsia="en-GB"/>
        </w:rPr>
        <w:t>Aims</w:t>
      </w:r>
    </w:p>
    <w:p w:rsidRPr="007C2D26" w:rsidR="00C57D24" w:rsidP="007C2D26" w:rsidRDefault="00C57D24" w14:paraId="59F9D151" w14:textId="77777777">
      <w:pPr>
        <w:spacing w:after="0" w:line="276" w:lineRule="auto"/>
        <w:jc w:val="both"/>
        <w:rPr>
          <w:rFonts w:ascii="Arial" w:hAnsi="Arial" w:eastAsia="Times New Roman" w:cs="Arial"/>
          <w:lang w:eastAsia="en-GB"/>
        </w:rPr>
      </w:pPr>
      <w:r w:rsidRPr="007C2D26">
        <w:rPr>
          <w:rFonts w:ascii="Arial" w:hAnsi="Arial" w:eastAsia="Times New Roman" w:cs="Arial"/>
          <w:lang w:eastAsia="en-GB"/>
        </w:rPr>
        <w:t>The National Curriculum secures entitlement for all children to a number of areas of learning and gives them the opportunity to develop the knowledge, understanding, skills and attitudes that are necessary for their self-fulfilment and development as responsible citizens.</w:t>
      </w:r>
    </w:p>
    <w:p w:rsidRPr="007C2D26" w:rsidR="00C57D24" w:rsidP="007C2D26" w:rsidRDefault="00C57D24" w14:paraId="5FDFF50E" w14:textId="51E4BACB">
      <w:pPr>
        <w:spacing w:after="0" w:line="276" w:lineRule="auto"/>
        <w:jc w:val="both"/>
        <w:rPr>
          <w:rFonts w:ascii="Arial" w:hAnsi="Arial" w:eastAsia="Times New Roman" w:cs="Arial"/>
          <w:lang w:eastAsia="en-GB"/>
        </w:rPr>
      </w:pPr>
      <w:r w:rsidRPr="007C2D26">
        <w:rPr>
          <w:rFonts w:ascii="Arial" w:hAnsi="Arial" w:eastAsia="Times New Roman" w:cs="Arial"/>
          <w:lang w:eastAsia="en-GB"/>
        </w:rPr>
        <w:t>The aim of this policy is to help ensure that we meet the full range of needs of those children who are learning English as an additional language. This is in line with the requirements of the Race Relations Act 1976 and Race Relations (Amendment) Act 2001.</w:t>
      </w:r>
    </w:p>
    <w:p w:rsidRPr="007C2D26" w:rsidR="00B950AC" w:rsidP="007C2D26" w:rsidRDefault="00B950AC" w14:paraId="4A3D7298" w14:textId="77777777">
      <w:pPr>
        <w:spacing w:after="0" w:line="276" w:lineRule="auto"/>
        <w:jc w:val="both"/>
        <w:rPr>
          <w:rFonts w:ascii="Arial" w:hAnsi="Arial" w:eastAsia="Times New Roman" w:cs="Arial"/>
          <w:lang w:eastAsia="en-GB"/>
        </w:rPr>
      </w:pPr>
    </w:p>
    <w:p w:rsidRPr="007C2D26" w:rsidR="00C57D24" w:rsidP="007C2D26" w:rsidRDefault="00C57D24" w14:paraId="2DC8F1C1" w14:textId="6A361C81">
      <w:pPr>
        <w:spacing w:after="0" w:line="276" w:lineRule="auto"/>
        <w:jc w:val="both"/>
        <w:rPr>
          <w:rFonts w:ascii="Arial" w:hAnsi="Arial" w:eastAsia="Times New Roman" w:cs="Arial"/>
          <w:lang w:eastAsia="en-GB"/>
        </w:rPr>
      </w:pPr>
      <w:r w:rsidRPr="007C2D26">
        <w:rPr>
          <w:rFonts w:ascii="Arial" w:hAnsi="Arial" w:eastAsia="Times New Roman" w:cs="Arial"/>
          <w:lang w:eastAsia="en-GB"/>
        </w:rPr>
        <w:t xml:space="preserve">At </w:t>
      </w:r>
      <w:r w:rsidRPr="007C2D26" w:rsidR="00B950AC">
        <w:rPr>
          <w:rFonts w:ascii="Arial" w:hAnsi="Arial" w:eastAsia="Times New Roman" w:cs="Arial"/>
          <w:lang w:eastAsia="en-GB"/>
        </w:rPr>
        <w:t>Birchanger C of E</w:t>
      </w:r>
      <w:r w:rsidRPr="007C2D26">
        <w:rPr>
          <w:rFonts w:ascii="Arial" w:hAnsi="Arial" w:eastAsia="Times New Roman" w:cs="Arial"/>
          <w:lang w:eastAsia="en-GB"/>
        </w:rPr>
        <w:t xml:space="preserve"> Primary School teachers take action to help children who are learning English as an additional language by various means.</w:t>
      </w:r>
    </w:p>
    <w:p w:rsidRPr="007C2D26" w:rsidR="00C57D24" w:rsidP="007C2D26" w:rsidRDefault="00C57D24" w14:paraId="10EF4086" w14:textId="38F06BDD">
      <w:pPr>
        <w:spacing w:after="0" w:line="276" w:lineRule="auto"/>
        <w:jc w:val="both"/>
        <w:rPr>
          <w:rFonts w:ascii="Arial" w:hAnsi="Arial" w:eastAsia="Times New Roman" w:cs="Arial"/>
          <w:lang w:eastAsia="en-GB"/>
        </w:rPr>
      </w:pPr>
      <w:r w:rsidRPr="007C2D26">
        <w:rPr>
          <w:rFonts w:ascii="Arial" w:hAnsi="Arial" w:eastAsia="Times New Roman" w:cs="Arial"/>
          <w:lang w:eastAsia="en-GB"/>
        </w:rPr>
        <w:t>Developing their spoken and written English by:</w:t>
      </w:r>
    </w:p>
    <w:p w:rsidRPr="007C2D26" w:rsidR="00B950AC" w:rsidP="007C2D26" w:rsidRDefault="00B950AC" w14:paraId="7A66BF72" w14:textId="77777777">
      <w:pPr>
        <w:spacing w:after="0" w:line="276" w:lineRule="auto"/>
        <w:jc w:val="both"/>
        <w:rPr>
          <w:rFonts w:ascii="Arial" w:hAnsi="Arial" w:eastAsia="Times New Roman" w:cs="Arial"/>
          <w:lang w:eastAsia="en-GB"/>
        </w:rPr>
      </w:pPr>
    </w:p>
    <w:p w:rsidRPr="007C2D26" w:rsidR="00B950AC" w:rsidP="007C2D26" w:rsidRDefault="00C57D24" w14:paraId="664007A8" w14:textId="46CE4BD3">
      <w:pPr>
        <w:pStyle w:val="ListParagraph"/>
        <w:numPr>
          <w:ilvl w:val="0"/>
          <w:numId w:val="7"/>
        </w:numPr>
        <w:spacing w:after="0" w:line="276" w:lineRule="auto"/>
        <w:jc w:val="both"/>
        <w:rPr>
          <w:rFonts w:ascii="Arial" w:hAnsi="Arial" w:eastAsia="Times New Roman" w:cs="Arial"/>
          <w:lang w:eastAsia="en-GB"/>
        </w:rPr>
      </w:pPr>
      <w:r w:rsidRPr="007C2D26">
        <w:rPr>
          <w:rFonts w:ascii="Arial" w:hAnsi="Arial" w:eastAsia="Times New Roman" w:cs="Arial"/>
          <w:lang w:eastAsia="en-GB"/>
        </w:rPr>
        <w:t>Using Flash Academy to support children learning English linked to their home language.</w:t>
      </w:r>
    </w:p>
    <w:p w:rsidRPr="007C2D26" w:rsidR="00DE6B36" w:rsidP="007C2D26" w:rsidRDefault="00DE6B36" w14:paraId="733FBD68" w14:textId="6D11FBF1">
      <w:pPr>
        <w:pStyle w:val="ListParagraph"/>
        <w:numPr>
          <w:ilvl w:val="0"/>
          <w:numId w:val="7"/>
        </w:numPr>
        <w:spacing w:after="0" w:line="276" w:lineRule="auto"/>
        <w:jc w:val="both"/>
        <w:rPr>
          <w:rFonts w:ascii="Arial" w:hAnsi="Arial" w:eastAsia="Times New Roman" w:cs="Arial"/>
          <w:lang w:eastAsia="en-GB"/>
        </w:rPr>
      </w:pPr>
      <w:r w:rsidRPr="007C2D26">
        <w:rPr>
          <w:rFonts w:ascii="Arial" w:hAnsi="Arial" w:eastAsia="Times New Roman" w:cs="Arial"/>
          <w:lang w:eastAsia="en-GB"/>
        </w:rPr>
        <w:t>Providing access to a rich level of vocabulary through their peers and ensuring their seating plans reflects high expectations for all children.</w:t>
      </w:r>
    </w:p>
    <w:p w:rsidRPr="007C2D26" w:rsidR="00C57D24" w:rsidP="007C2D26" w:rsidRDefault="00C57D24" w14:paraId="025D115A" w14:textId="39BC0F94">
      <w:pPr>
        <w:pStyle w:val="ListParagraph"/>
        <w:numPr>
          <w:ilvl w:val="0"/>
          <w:numId w:val="7"/>
        </w:numPr>
        <w:spacing w:after="0" w:line="276" w:lineRule="auto"/>
        <w:jc w:val="both"/>
        <w:rPr>
          <w:rFonts w:ascii="Arial" w:hAnsi="Arial" w:eastAsia="Times New Roman" w:cs="Arial"/>
          <w:lang w:eastAsia="en-GB"/>
        </w:rPr>
      </w:pPr>
      <w:r w:rsidRPr="007C2D26">
        <w:rPr>
          <w:rFonts w:ascii="Arial" w:hAnsi="Arial" w:eastAsia="Times New Roman" w:cs="Arial"/>
          <w:lang w:eastAsia="en-GB"/>
        </w:rPr>
        <w:t>Pre-t</w:t>
      </w:r>
      <w:r w:rsidRPr="007C2D26" w:rsidR="00B950AC">
        <w:rPr>
          <w:rFonts w:ascii="Arial" w:hAnsi="Arial" w:eastAsia="Times New Roman" w:cs="Arial"/>
          <w:lang w:eastAsia="en-GB"/>
        </w:rPr>
        <w:t>eaching</w:t>
      </w:r>
      <w:r w:rsidRPr="007C2D26">
        <w:rPr>
          <w:rFonts w:ascii="Arial" w:hAnsi="Arial" w:eastAsia="Times New Roman" w:cs="Arial"/>
          <w:lang w:eastAsia="en-GB"/>
        </w:rPr>
        <w:t xml:space="preserve"> new vocabulary.</w:t>
      </w:r>
    </w:p>
    <w:p w:rsidRPr="007C2D26" w:rsidR="00C57D24" w:rsidP="007C2D26" w:rsidRDefault="00C57D24" w14:paraId="476F687C" w14:textId="0B1E38F0">
      <w:pPr>
        <w:pStyle w:val="ListParagraph"/>
        <w:numPr>
          <w:ilvl w:val="0"/>
          <w:numId w:val="7"/>
        </w:numPr>
        <w:spacing w:after="0" w:line="276" w:lineRule="auto"/>
        <w:jc w:val="both"/>
        <w:rPr>
          <w:rFonts w:ascii="Arial" w:hAnsi="Arial" w:eastAsia="Times New Roman" w:cs="Arial"/>
          <w:lang w:eastAsia="en-GB"/>
        </w:rPr>
      </w:pPr>
      <w:r w:rsidRPr="007C2D26">
        <w:rPr>
          <w:rFonts w:ascii="Arial" w:hAnsi="Arial" w:eastAsia="Times New Roman" w:cs="Arial"/>
          <w:lang w:eastAsia="en-GB"/>
        </w:rPr>
        <w:t>Displaying key vocabulary</w:t>
      </w:r>
      <w:r w:rsidRPr="007C2D26" w:rsidR="00B950AC">
        <w:rPr>
          <w:rFonts w:ascii="Arial" w:hAnsi="Arial" w:eastAsia="Times New Roman" w:cs="Arial"/>
          <w:lang w:eastAsia="en-GB"/>
        </w:rPr>
        <w:t xml:space="preserve"> on working walls for children to access.</w:t>
      </w:r>
    </w:p>
    <w:p w:rsidRPr="007C2D26" w:rsidR="00B950AC" w:rsidP="007C2D26" w:rsidRDefault="00B950AC" w14:paraId="217B1240" w14:textId="3BCE2042">
      <w:pPr>
        <w:pStyle w:val="ListParagraph"/>
        <w:numPr>
          <w:ilvl w:val="0"/>
          <w:numId w:val="7"/>
        </w:numPr>
        <w:spacing w:after="0" w:line="276" w:lineRule="auto"/>
        <w:jc w:val="both"/>
        <w:rPr>
          <w:rFonts w:ascii="Arial" w:hAnsi="Arial" w:eastAsia="Times New Roman" w:cs="Arial"/>
          <w:lang w:eastAsia="en-GB"/>
        </w:rPr>
      </w:pPr>
      <w:r w:rsidRPr="007C2D26">
        <w:rPr>
          <w:rFonts w:ascii="Arial" w:hAnsi="Arial" w:eastAsia="Times New Roman" w:cs="Arial"/>
          <w:lang w:eastAsia="en-GB"/>
        </w:rPr>
        <w:t xml:space="preserve">Assessing their phonics skills regularly and providing high quality phonic interventions to assist their work building and reading skills. </w:t>
      </w:r>
    </w:p>
    <w:p w:rsidRPr="007C2D26" w:rsidR="00C57D24" w:rsidP="007C2D26" w:rsidRDefault="00C57D24" w14:paraId="0F6ABCEB" w14:textId="683EA2F9">
      <w:pPr>
        <w:pStyle w:val="ListParagraph"/>
        <w:numPr>
          <w:ilvl w:val="0"/>
          <w:numId w:val="7"/>
        </w:numPr>
        <w:spacing w:after="0" w:line="276" w:lineRule="auto"/>
        <w:jc w:val="both"/>
        <w:rPr>
          <w:rFonts w:ascii="Arial" w:hAnsi="Arial" w:eastAsia="Times New Roman" w:cs="Arial"/>
          <w:lang w:eastAsia="en-GB"/>
        </w:rPr>
      </w:pPr>
      <w:r w:rsidRPr="007C2D26">
        <w:rPr>
          <w:rFonts w:ascii="Arial" w:hAnsi="Arial" w:eastAsia="Times New Roman" w:cs="Arial"/>
          <w:lang w:eastAsia="en-GB"/>
        </w:rPr>
        <w:t xml:space="preserve">Providing a range of </w:t>
      </w:r>
      <w:r w:rsidRPr="007C2D26" w:rsidR="00B950AC">
        <w:rPr>
          <w:rFonts w:ascii="Arial" w:hAnsi="Arial" w:eastAsia="Times New Roman" w:cs="Arial"/>
          <w:lang w:eastAsia="en-GB"/>
        </w:rPr>
        <w:t xml:space="preserve">age- appropriate </w:t>
      </w:r>
      <w:r w:rsidRPr="007C2D26">
        <w:rPr>
          <w:rFonts w:ascii="Arial" w:hAnsi="Arial" w:eastAsia="Times New Roman" w:cs="Arial"/>
          <w:lang w:eastAsia="en-GB"/>
        </w:rPr>
        <w:t xml:space="preserve">reading materials that </w:t>
      </w:r>
      <w:r w:rsidRPr="007C2D26" w:rsidR="00B950AC">
        <w:rPr>
          <w:rFonts w:ascii="Arial" w:hAnsi="Arial" w:eastAsia="Times New Roman" w:cs="Arial"/>
          <w:lang w:eastAsia="en-GB"/>
        </w:rPr>
        <w:t>support their phonic application.</w:t>
      </w:r>
    </w:p>
    <w:p w:rsidRPr="007C2D26" w:rsidR="00C57D24" w:rsidP="007C2D26" w:rsidRDefault="00C57D24" w14:paraId="0CDE3461" w14:textId="46F9E423">
      <w:pPr>
        <w:pStyle w:val="ListParagraph"/>
        <w:numPr>
          <w:ilvl w:val="0"/>
          <w:numId w:val="7"/>
        </w:numPr>
        <w:spacing w:after="0" w:line="276" w:lineRule="auto"/>
        <w:jc w:val="both"/>
        <w:rPr>
          <w:rFonts w:ascii="Arial" w:hAnsi="Arial" w:eastAsia="Times New Roman" w:cs="Arial"/>
          <w:lang w:eastAsia="en-GB"/>
        </w:rPr>
      </w:pPr>
      <w:r w:rsidRPr="007C2D26">
        <w:rPr>
          <w:rFonts w:ascii="Arial" w:hAnsi="Arial" w:eastAsia="Times New Roman" w:cs="Arial"/>
          <w:lang w:eastAsia="en-GB"/>
        </w:rPr>
        <w:t>Ensuring that there are effective opportunities for talking, and that talking is used to support writing.</w:t>
      </w:r>
    </w:p>
    <w:p w:rsidRPr="007C2D26" w:rsidR="00C57D24" w:rsidP="007C2D26" w:rsidRDefault="00C57D24" w14:paraId="438C18C6" w14:textId="77777777">
      <w:pPr>
        <w:pStyle w:val="ListParagraph"/>
        <w:numPr>
          <w:ilvl w:val="0"/>
          <w:numId w:val="7"/>
        </w:numPr>
        <w:spacing w:after="0" w:line="276" w:lineRule="auto"/>
        <w:jc w:val="both"/>
        <w:rPr>
          <w:rFonts w:ascii="Arial" w:hAnsi="Arial" w:eastAsia="Times New Roman" w:cs="Arial"/>
          <w:lang w:eastAsia="en-GB"/>
        </w:rPr>
      </w:pPr>
      <w:r w:rsidRPr="007C2D26">
        <w:rPr>
          <w:rFonts w:ascii="Arial" w:hAnsi="Arial" w:eastAsia="Times New Roman" w:cs="Arial"/>
          <w:lang w:eastAsia="en-GB"/>
        </w:rPr>
        <w:t>Encouraging children to transfer their knowledge, skills and understanding of one language to another.</w:t>
      </w:r>
    </w:p>
    <w:p w:rsidRPr="007C2D26" w:rsidR="00C57D24" w:rsidP="007C2D26" w:rsidRDefault="00C57D24" w14:paraId="709F2BDC" w14:textId="77777777">
      <w:pPr>
        <w:pStyle w:val="ListParagraph"/>
        <w:numPr>
          <w:ilvl w:val="0"/>
          <w:numId w:val="7"/>
        </w:numPr>
        <w:spacing w:after="0" w:line="276" w:lineRule="auto"/>
        <w:jc w:val="both"/>
        <w:rPr>
          <w:rFonts w:ascii="Arial" w:hAnsi="Arial" w:eastAsia="Times New Roman" w:cs="Arial"/>
          <w:lang w:eastAsia="en-GB"/>
        </w:rPr>
      </w:pPr>
      <w:r w:rsidRPr="007C2D26">
        <w:rPr>
          <w:rFonts w:ascii="Arial" w:hAnsi="Arial" w:eastAsia="Times New Roman" w:cs="Arial"/>
          <w:lang w:eastAsia="en-GB"/>
        </w:rPr>
        <w:t>Building on children’s experiences of language at home and in the wider community, so that their developing uses of English and other languages support one another.</w:t>
      </w:r>
    </w:p>
    <w:p w:rsidRPr="007C2D26" w:rsidR="00C57D24" w:rsidP="007C2D26" w:rsidRDefault="00C57D24" w14:paraId="25627F26" w14:textId="77777777">
      <w:pPr>
        <w:spacing w:after="0" w:line="276" w:lineRule="auto"/>
        <w:jc w:val="both"/>
        <w:rPr>
          <w:rFonts w:ascii="Arial" w:hAnsi="Arial" w:eastAsia="Times New Roman" w:cs="Arial"/>
          <w:lang w:eastAsia="en-GB"/>
        </w:rPr>
      </w:pPr>
    </w:p>
    <w:p w:rsidRPr="007C2D26" w:rsidR="00C57D24" w:rsidP="007C2D26" w:rsidRDefault="00C57D24" w14:paraId="4EB4A1C1" w14:textId="77777777">
      <w:pPr>
        <w:spacing w:after="0" w:line="276" w:lineRule="auto"/>
        <w:jc w:val="both"/>
        <w:rPr>
          <w:rFonts w:ascii="Arial" w:hAnsi="Arial" w:eastAsia="Times New Roman" w:cs="Arial"/>
          <w:lang w:eastAsia="en-GB"/>
        </w:rPr>
      </w:pPr>
      <w:r w:rsidRPr="007C2D26">
        <w:rPr>
          <w:rFonts w:ascii="Arial" w:hAnsi="Arial" w:eastAsia="Times New Roman" w:cs="Arial"/>
          <w:lang w:eastAsia="en-GB"/>
        </w:rPr>
        <w:t>Ensuring access to the curriculum and to assessment by:</w:t>
      </w:r>
    </w:p>
    <w:p w:rsidRPr="007C2D26" w:rsidR="00C57D24" w:rsidP="007C2D26" w:rsidRDefault="00C57D24" w14:paraId="02AE57DD" w14:textId="77777777">
      <w:pPr>
        <w:pStyle w:val="ListParagraph"/>
        <w:numPr>
          <w:ilvl w:val="0"/>
          <w:numId w:val="9"/>
        </w:numPr>
        <w:spacing w:after="0" w:line="276" w:lineRule="auto"/>
        <w:jc w:val="both"/>
        <w:rPr>
          <w:rFonts w:ascii="Arial" w:hAnsi="Arial" w:eastAsia="Times New Roman" w:cs="Arial"/>
          <w:lang w:eastAsia="en-GB"/>
        </w:rPr>
      </w:pPr>
      <w:r w:rsidRPr="007C2D26">
        <w:rPr>
          <w:rFonts w:ascii="Arial" w:hAnsi="Arial" w:eastAsia="Times New Roman" w:cs="Arial"/>
          <w:lang w:eastAsia="en-GB"/>
        </w:rPr>
        <w:t>Using accessible texts and materials that suit children’s ages and levels of learning.</w:t>
      </w:r>
    </w:p>
    <w:p w:rsidRPr="007C2D26" w:rsidR="00C57D24" w:rsidP="007C2D26" w:rsidRDefault="00C57D24" w14:paraId="756D583A" w14:textId="77777777">
      <w:pPr>
        <w:pStyle w:val="ListParagraph"/>
        <w:numPr>
          <w:ilvl w:val="0"/>
          <w:numId w:val="9"/>
        </w:numPr>
        <w:spacing w:after="0" w:line="276" w:lineRule="auto"/>
        <w:jc w:val="both"/>
        <w:rPr>
          <w:rFonts w:ascii="Arial" w:hAnsi="Arial" w:eastAsia="Times New Roman" w:cs="Arial"/>
          <w:lang w:eastAsia="en-GB"/>
        </w:rPr>
      </w:pPr>
      <w:r w:rsidRPr="007C2D26">
        <w:rPr>
          <w:rFonts w:ascii="Arial" w:hAnsi="Arial" w:eastAsia="Times New Roman" w:cs="Arial"/>
          <w:lang w:eastAsia="en-GB"/>
        </w:rPr>
        <w:t xml:space="preserve">Providing support through ICT, video or audio materials, </w:t>
      </w:r>
      <w:proofErr w:type="gramStart"/>
      <w:r w:rsidRPr="007C2D26">
        <w:rPr>
          <w:rFonts w:ascii="Arial" w:hAnsi="Arial" w:eastAsia="Times New Roman" w:cs="Arial"/>
          <w:lang w:eastAsia="en-GB"/>
        </w:rPr>
        <w:t>dictionaries</w:t>
      </w:r>
      <w:proofErr w:type="gramEnd"/>
      <w:r w:rsidRPr="007C2D26">
        <w:rPr>
          <w:rFonts w:ascii="Arial" w:hAnsi="Arial" w:eastAsia="Times New Roman" w:cs="Arial"/>
          <w:lang w:eastAsia="en-GB"/>
        </w:rPr>
        <w:t xml:space="preserve"> and translators.</w:t>
      </w:r>
    </w:p>
    <w:p w:rsidRPr="007C2D26" w:rsidR="00C57D24" w:rsidP="007C2D26" w:rsidRDefault="00C57D24" w14:paraId="7EDEA9F2" w14:textId="77777777">
      <w:pPr>
        <w:pStyle w:val="ListParagraph"/>
        <w:numPr>
          <w:ilvl w:val="0"/>
          <w:numId w:val="9"/>
        </w:numPr>
        <w:spacing w:after="0" w:line="276" w:lineRule="auto"/>
        <w:jc w:val="both"/>
        <w:rPr>
          <w:rFonts w:ascii="Arial" w:hAnsi="Arial" w:eastAsia="Times New Roman" w:cs="Arial"/>
          <w:lang w:eastAsia="en-GB"/>
        </w:rPr>
      </w:pPr>
      <w:r w:rsidRPr="007C2D26">
        <w:rPr>
          <w:rFonts w:ascii="Arial" w:hAnsi="Arial" w:eastAsia="Times New Roman" w:cs="Arial"/>
          <w:lang w:eastAsia="en-GB"/>
        </w:rPr>
        <w:t>Using the home or first language where appropriate.</w:t>
      </w:r>
    </w:p>
    <w:p w:rsidRPr="007C2D26" w:rsidR="00C57D24" w:rsidP="007C2D26" w:rsidRDefault="00C57D24" w14:paraId="62C93417" w14:textId="20D5EFAA">
      <w:pPr>
        <w:pStyle w:val="ListParagraph"/>
        <w:numPr>
          <w:ilvl w:val="0"/>
          <w:numId w:val="9"/>
        </w:numPr>
        <w:spacing w:after="0" w:line="276" w:lineRule="auto"/>
        <w:jc w:val="both"/>
        <w:rPr>
          <w:rFonts w:ascii="Arial" w:hAnsi="Arial" w:eastAsia="Times New Roman" w:cs="Arial"/>
          <w:lang w:eastAsia="en-GB"/>
        </w:rPr>
      </w:pPr>
      <w:r w:rsidRPr="007C2D26">
        <w:rPr>
          <w:rFonts w:ascii="Arial" w:hAnsi="Arial" w:eastAsia="Times New Roman" w:cs="Arial"/>
          <w:lang w:eastAsia="en-GB"/>
        </w:rPr>
        <w:t>Deployment of additional adults for support</w:t>
      </w:r>
      <w:r w:rsidRPr="007C2D26" w:rsidR="00AE46FD">
        <w:rPr>
          <w:rFonts w:ascii="Arial" w:hAnsi="Arial" w:eastAsia="Times New Roman" w:cs="Arial"/>
          <w:lang w:eastAsia="en-GB"/>
        </w:rPr>
        <w:t>, more specifically for English for lessons</w:t>
      </w:r>
      <w:r w:rsidRPr="007C2D26">
        <w:rPr>
          <w:rFonts w:ascii="Arial" w:hAnsi="Arial" w:eastAsia="Times New Roman" w:cs="Arial"/>
          <w:lang w:eastAsia="en-GB"/>
        </w:rPr>
        <w:t>.</w:t>
      </w:r>
    </w:p>
    <w:p w:rsidRPr="007C2D26" w:rsidR="00C57D24" w:rsidP="007C2D26" w:rsidRDefault="00C57D24" w14:paraId="5BE051FC" w14:textId="77777777">
      <w:pPr>
        <w:spacing w:after="0" w:line="276" w:lineRule="auto"/>
        <w:jc w:val="both"/>
        <w:rPr>
          <w:rFonts w:ascii="Arial" w:hAnsi="Arial" w:eastAsia="Times New Roman" w:cs="Arial"/>
          <w:lang w:eastAsia="en-GB"/>
        </w:rPr>
      </w:pPr>
    </w:p>
    <w:p w:rsidRPr="007C2D26" w:rsidR="00C57D24" w:rsidP="007C2D26" w:rsidRDefault="00C57D24" w14:paraId="47B62583" w14:textId="7BB1F52B">
      <w:pPr>
        <w:spacing w:after="0" w:line="276" w:lineRule="auto"/>
        <w:jc w:val="both"/>
        <w:rPr>
          <w:rFonts w:ascii="Arial" w:hAnsi="Arial" w:eastAsia="Times New Roman" w:cs="Arial"/>
          <w:u w:val="single"/>
          <w:lang w:eastAsia="en-GB"/>
        </w:rPr>
      </w:pPr>
      <w:r w:rsidRPr="007C2D26">
        <w:rPr>
          <w:rFonts w:ascii="Arial" w:hAnsi="Arial" w:eastAsia="Times New Roman" w:cs="Arial"/>
          <w:b/>
          <w:bCs/>
          <w:u w:val="single"/>
          <w:lang w:eastAsia="en-GB"/>
        </w:rPr>
        <w:t>Curriculum access</w:t>
      </w:r>
    </w:p>
    <w:p w:rsidRPr="007C2D26" w:rsidR="00C57D24" w:rsidP="007C2D26" w:rsidRDefault="00C57D24" w14:paraId="31C9DAD2" w14:textId="3401822C">
      <w:pPr>
        <w:spacing w:after="0" w:line="276" w:lineRule="auto"/>
        <w:jc w:val="both"/>
        <w:rPr>
          <w:rFonts w:ascii="Arial" w:hAnsi="Arial" w:eastAsia="Times New Roman" w:cs="Arial"/>
          <w:lang w:eastAsia="en-GB"/>
        </w:rPr>
      </w:pPr>
      <w:r w:rsidRPr="007C2D26">
        <w:rPr>
          <w:rFonts w:ascii="Arial" w:hAnsi="Arial" w:eastAsia="Times New Roman" w:cs="Arial"/>
          <w:lang w:eastAsia="en-GB"/>
        </w:rPr>
        <w:t xml:space="preserve">All children at </w:t>
      </w:r>
      <w:r w:rsidRPr="007C2D26" w:rsidR="00B746A5">
        <w:rPr>
          <w:rFonts w:ascii="Arial" w:hAnsi="Arial" w:eastAsia="Times New Roman" w:cs="Arial"/>
          <w:lang w:eastAsia="en-GB"/>
        </w:rPr>
        <w:t xml:space="preserve">Birchanger C of E </w:t>
      </w:r>
      <w:r w:rsidRPr="007C2D26">
        <w:rPr>
          <w:rFonts w:ascii="Arial" w:hAnsi="Arial" w:eastAsia="Times New Roman" w:cs="Arial"/>
          <w:lang w:eastAsia="en-GB"/>
        </w:rPr>
        <w:t>Primary School follow the curricular requirements of the Foundation Stage and the National Curriculum. Children with English as an additional language do not produce separate</w:t>
      </w:r>
      <w:r w:rsidRPr="007C2D26" w:rsidR="00DE6B36">
        <w:rPr>
          <w:rFonts w:ascii="Arial" w:hAnsi="Arial" w:eastAsia="Times New Roman" w:cs="Arial"/>
          <w:lang w:eastAsia="en-GB"/>
        </w:rPr>
        <w:t xml:space="preserve"> tasks but where necessary pre-teaching and scaffolding is provided to enable our EAL learners to access the same content.</w:t>
      </w:r>
    </w:p>
    <w:p w:rsidRPr="007C2D26" w:rsidR="00C57D24" w:rsidP="007C2D26" w:rsidRDefault="00C57D24" w14:paraId="27DC8807" w14:textId="34B6D685">
      <w:pPr>
        <w:spacing w:after="0" w:line="276" w:lineRule="auto"/>
        <w:jc w:val="both"/>
        <w:rPr>
          <w:rFonts w:ascii="Arial" w:hAnsi="Arial" w:eastAsia="Times New Roman" w:cs="Arial"/>
          <w:lang w:eastAsia="en-GB"/>
        </w:rPr>
      </w:pPr>
      <w:r w:rsidRPr="007C2D26">
        <w:rPr>
          <w:rFonts w:ascii="Arial" w:hAnsi="Arial" w:eastAsia="Times New Roman" w:cs="Arial"/>
          <w:lang w:eastAsia="en-GB"/>
        </w:rPr>
        <w:t xml:space="preserve">If required, we do withdraw children from lessons to receive EAL support, often with other children </w:t>
      </w:r>
      <w:r w:rsidR="00DC1469">
        <w:rPr>
          <w:rFonts w:ascii="Arial" w:hAnsi="Arial" w:eastAsia="Times New Roman" w:cs="Arial"/>
          <w:lang w:eastAsia="en-GB"/>
        </w:rPr>
        <w:t>(</w:t>
      </w:r>
      <w:r w:rsidRPr="007C2D26">
        <w:rPr>
          <w:rFonts w:ascii="Arial" w:hAnsi="Arial" w:eastAsia="Times New Roman" w:cs="Arial"/>
          <w:lang w:eastAsia="en-GB"/>
        </w:rPr>
        <w:t>who</w:t>
      </w:r>
      <w:r w:rsidR="00DC1469">
        <w:rPr>
          <w:rFonts w:ascii="Arial" w:hAnsi="Arial" w:eastAsia="Times New Roman" w:cs="Arial"/>
          <w:lang w:eastAsia="en-GB"/>
        </w:rPr>
        <w:t xml:space="preserve"> have English as their first language)</w:t>
      </w:r>
      <w:r w:rsidRPr="007C2D26">
        <w:rPr>
          <w:rFonts w:ascii="Arial" w:hAnsi="Arial" w:eastAsia="Times New Roman" w:cs="Arial"/>
          <w:lang w:eastAsia="en-GB"/>
        </w:rPr>
        <w:t xml:space="preserve"> also have </w:t>
      </w:r>
      <w:r w:rsidRPr="007C2D26" w:rsidR="00DE6B36">
        <w:rPr>
          <w:rFonts w:ascii="Arial" w:hAnsi="Arial" w:eastAsia="Times New Roman" w:cs="Arial"/>
          <w:lang w:eastAsia="en-GB"/>
        </w:rPr>
        <w:t xml:space="preserve">focused, </w:t>
      </w:r>
      <w:r w:rsidRPr="007C2D26">
        <w:rPr>
          <w:rFonts w:ascii="Arial" w:hAnsi="Arial" w:eastAsia="Times New Roman" w:cs="Arial"/>
          <w:lang w:eastAsia="en-GB"/>
        </w:rPr>
        <w:t>targeted intervention</w:t>
      </w:r>
      <w:r w:rsidRPr="007C2D26" w:rsidR="00DE6B36">
        <w:rPr>
          <w:rFonts w:ascii="Arial" w:hAnsi="Arial" w:eastAsia="Times New Roman" w:cs="Arial"/>
          <w:lang w:eastAsia="en-GB"/>
        </w:rPr>
        <w:t xml:space="preserve"> such as: </w:t>
      </w:r>
    </w:p>
    <w:p w:rsidRPr="007C2D26" w:rsidR="00DE6B36" w:rsidP="007C2D26" w:rsidRDefault="00DE6B36" w14:paraId="54ABE8F2" w14:textId="393F00A4">
      <w:pPr>
        <w:pStyle w:val="ListParagraph"/>
        <w:numPr>
          <w:ilvl w:val="0"/>
          <w:numId w:val="8"/>
        </w:numPr>
        <w:spacing w:after="0" w:line="276" w:lineRule="auto"/>
        <w:jc w:val="both"/>
        <w:rPr>
          <w:rFonts w:ascii="Arial" w:hAnsi="Arial" w:eastAsia="Times New Roman" w:cs="Arial"/>
          <w:lang w:eastAsia="en-GB"/>
        </w:rPr>
      </w:pPr>
      <w:r w:rsidRPr="007C2D26">
        <w:rPr>
          <w:rFonts w:ascii="Arial" w:hAnsi="Arial" w:eastAsia="Times New Roman" w:cs="Arial"/>
          <w:lang w:eastAsia="en-GB"/>
        </w:rPr>
        <w:t>Additional phonic support.</w:t>
      </w:r>
    </w:p>
    <w:p w:rsidRPr="007C2D26" w:rsidR="00B746A5" w:rsidP="007C2D26" w:rsidRDefault="00DE6B36" w14:paraId="159E12A9" w14:textId="3E241F3B">
      <w:pPr>
        <w:pStyle w:val="ListParagraph"/>
        <w:numPr>
          <w:ilvl w:val="0"/>
          <w:numId w:val="8"/>
        </w:numPr>
        <w:spacing w:after="0" w:line="276" w:lineRule="auto"/>
        <w:jc w:val="both"/>
        <w:rPr>
          <w:rFonts w:ascii="Arial" w:hAnsi="Arial" w:eastAsia="Times New Roman" w:cs="Arial"/>
          <w:lang w:eastAsia="en-GB"/>
        </w:rPr>
      </w:pPr>
      <w:r w:rsidRPr="007C2D26">
        <w:rPr>
          <w:rFonts w:ascii="Arial" w:hAnsi="Arial" w:eastAsia="Times New Roman" w:cs="Arial"/>
          <w:lang w:eastAsia="en-GB"/>
        </w:rPr>
        <w:t>Language rich communication groups such as gym trail</w:t>
      </w:r>
      <w:r w:rsidRPr="007C2D26" w:rsidR="00B746A5">
        <w:rPr>
          <w:rFonts w:ascii="Arial" w:hAnsi="Arial" w:eastAsia="Times New Roman" w:cs="Arial"/>
          <w:lang w:eastAsia="en-GB"/>
        </w:rPr>
        <w:t xml:space="preserve"> or barrier games. </w:t>
      </w:r>
    </w:p>
    <w:p w:rsidRPr="007C2D26" w:rsidR="00AE46FD" w:rsidP="007C2D26" w:rsidRDefault="00AE46FD" w14:paraId="0ACEFC38" w14:textId="6BB85FBF">
      <w:pPr>
        <w:pStyle w:val="ListParagraph"/>
        <w:numPr>
          <w:ilvl w:val="0"/>
          <w:numId w:val="8"/>
        </w:numPr>
        <w:spacing w:after="0" w:line="276" w:lineRule="auto"/>
        <w:jc w:val="both"/>
        <w:rPr>
          <w:rFonts w:ascii="Arial" w:hAnsi="Arial" w:eastAsia="Times New Roman" w:cs="Arial"/>
          <w:lang w:eastAsia="en-GB"/>
        </w:rPr>
      </w:pPr>
      <w:r w:rsidRPr="007C2D26">
        <w:rPr>
          <w:rFonts w:ascii="Arial" w:hAnsi="Arial" w:eastAsia="Times New Roman" w:cs="Arial"/>
          <w:lang w:eastAsia="en-GB"/>
        </w:rPr>
        <w:t xml:space="preserve">Children in the Foundation Stage and Key Stage one access </w:t>
      </w:r>
      <w:proofErr w:type="spellStart"/>
      <w:r w:rsidRPr="007C2D26">
        <w:rPr>
          <w:rFonts w:ascii="Arial" w:hAnsi="Arial" w:eastAsia="Times New Roman" w:cs="Arial"/>
          <w:lang w:eastAsia="en-GB"/>
        </w:rPr>
        <w:t>Wellcomm</w:t>
      </w:r>
      <w:proofErr w:type="spellEnd"/>
      <w:r w:rsidRPr="007C2D26">
        <w:rPr>
          <w:rFonts w:ascii="Arial" w:hAnsi="Arial" w:eastAsia="Times New Roman" w:cs="Arial"/>
          <w:lang w:eastAsia="en-GB"/>
        </w:rPr>
        <w:t xml:space="preserve"> which teaches vocabulary alongside their acquisition of spoken English. </w:t>
      </w:r>
    </w:p>
    <w:p w:rsidRPr="007C2D26" w:rsidR="00AE46FD" w:rsidP="007C2D26" w:rsidRDefault="00AE46FD" w14:paraId="1B3E141D" w14:textId="5A6B034E">
      <w:pPr>
        <w:pStyle w:val="ListParagraph"/>
        <w:numPr>
          <w:ilvl w:val="0"/>
          <w:numId w:val="8"/>
        </w:numPr>
        <w:spacing w:after="0" w:line="276" w:lineRule="auto"/>
        <w:jc w:val="both"/>
        <w:rPr>
          <w:rFonts w:ascii="Arial" w:hAnsi="Arial" w:eastAsia="Times New Roman" w:cs="Arial"/>
          <w:lang w:eastAsia="en-GB"/>
        </w:rPr>
      </w:pPr>
      <w:r w:rsidRPr="007C2D26">
        <w:rPr>
          <w:rFonts w:ascii="Arial" w:hAnsi="Arial" w:eastAsia="Times New Roman" w:cs="Arial"/>
          <w:lang w:eastAsia="en-GB"/>
        </w:rPr>
        <w:t>Children in Key Stage one access EPS maths as a</w:t>
      </w:r>
      <w:r w:rsidR="00DB3F06">
        <w:rPr>
          <w:rFonts w:ascii="Arial" w:hAnsi="Arial" w:eastAsia="Times New Roman" w:cs="Arial"/>
          <w:lang w:eastAsia="en-GB"/>
        </w:rPr>
        <w:t>n</w:t>
      </w:r>
      <w:r w:rsidRPr="007C2D26">
        <w:rPr>
          <w:rFonts w:ascii="Arial" w:hAnsi="Arial" w:eastAsia="Times New Roman" w:cs="Arial"/>
          <w:lang w:eastAsia="en-GB"/>
        </w:rPr>
        <w:t xml:space="preserve"> intervention at the start of their maths sessions to support the vocabulary and place value of number. </w:t>
      </w:r>
    </w:p>
    <w:p w:rsidR="00DC1469" w:rsidP="003207A9" w:rsidRDefault="00DC1469" w14:paraId="1FCAE287" w14:textId="77777777">
      <w:pPr>
        <w:spacing w:after="0" w:line="276" w:lineRule="auto"/>
        <w:jc w:val="both"/>
        <w:textAlignment w:val="top"/>
        <w:rPr>
          <w:rFonts w:ascii="Arial" w:hAnsi="Arial" w:eastAsia="Times New Roman" w:cs="Arial"/>
          <w:lang w:eastAsia="en-GB"/>
        </w:rPr>
      </w:pPr>
    </w:p>
    <w:p w:rsidR="003207A9" w:rsidP="003207A9" w:rsidRDefault="003207A9" w14:paraId="3C6A642B" w14:textId="08C50BFC">
      <w:pPr>
        <w:spacing w:after="0" w:line="276" w:lineRule="auto"/>
        <w:jc w:val="both"/>
        <w:textAlignment w:val="top"/>
        <w:rPr>
          <w:rFonts w:ascii="Arial" w:hAnsi="Arial" w:cs="Arial"/>
          <w:b/>
          <w:bCs/>
          <w:color w:val="000000"/>
        </w:rPr>
      </w:pPr>
      <w:r w:rsidRPr="003207A9">
        <w:rPr>
          <w:rFonts w:ascii="Arial" w:hAnsi="Arial" w:cs="Arial"/>
          <w:b/>
          <w:bCs/>
          <w:color w:val="000000"/>
        </w:rPr>
        <w:t>Transition to school</w:t>
      </w:r>
      <w:r>
        <w:rPr>
          <w:rFonts w:ascii="Arial" w:hAnsi="Arial" w:cs="Arial"/>
          <w:b/>
          <w:bCs/>
          <w:color w:val="000000"/>
        </w:rPr>
        <w:t xml:space="preserve"> </w:t>
      </w:r>
    </w:p>
    <w:p w:rsidRPr="003207A9" w:rsidR="003207A9" w:rsidP="003207A9" w:rsidRDefault="003207A9" w14:paraId="58918C94" w14:textId="77777777">
      <w:pPr>
        <w:spacing w:after="0" w:line="276" w:lineRule="auto"/>
        <w:jc w:val="both"/>
        <w:textAlignment w:val="top"/>
        <w:rPr>
          <w:rFonts w:ascii="Arial" w:hAnsi="Arial" w:cs="Arial"/>
          <w:b/>
          <w:bCs/>
          <w:color w:val="000000"/>
        </w:rPr>
      </w:pPr>
    </w:p>
    <w:p w:rsidRPr="007C2D26" w:rsidR="003207A9" w:rsidP="003207A9" w:rsidRDefault="003207A9" w14:paraId="62CAE421" w14:textId="77777777">
      <w:pPr>
        <w:spacing w:after="0" w:line="276" w:lineRule="auto"/>
        <w:jc w:val="both"/>
        <w:textAlignment w:val="top"/>
        <w:rPr>
          <w:rFonts w:ascii="Arial" w:hAnsi="Arial" w:cs="Arial"/>
          <w:color w:val="000000"/>
        </w:rPr>
      </w:pPr>
      <w:r w:rsidRPr="007C2D26">
        <w:rPr>
          <w:rFonts w:ascii="Arial" w:hAnsi="Arial" w:cs="Arial"/>
          <w:color w:val="000000"/>
        </w:rPr>
        <w:t xml:space="preserve">Children who are new to English will benefit from being integrated into mainstream teaching as it enables them to: </w:t>
      </w:r>
    </w:p>
    <w:p w:rsidRPr="007C2D26" w:rsidR="003207A9" w:rsidP="003207A9" w:rsidRDefault="003207A9" w14:paraId="1C9EA214" w14:textId="77777777">
      <w:pPr>
        <w:pStyle w:val="ListParagraph"/>
        <w:numPr>
          <w:ilvl w:val="0"/>
          <w:numId w:val="5"/>
        </w:numPr>
        <w:spacing w:after="0" w:line="276" w:lineRule="auto"/>
        <w:jc w:val="both"/>
        <w:textAlignment w:val="top"/>
        <w:rPr>
          <w:rFonts w:ascii="Arial" w:hAnsi="Arial" w:cs="Arial"/>
          <w:color w:val="000000"/>
        </w:rPr>
      </w:pPr>
      <w:r w:rsidRPr="007C2D26">
        <w:rPr>
          <w:rFonts w:ascii="Arial" w:hAnsi="Arial" w:cs="Arial"/>
          <w:color w:val="000000"/>
        </w:rPr>
        <w:t>develop oral fluency quickly.</w:t>
      </w:r>
    </w:p>
    <w:p w:rsidRPr="007C2D26" w:rsidR="003207A9" w:rsidP="003207A9" w:rsidRDefault="003207A9" w14:paraId="0CBC95D0" w14:textId="77777777">
      <w:pPr>
        <w:pStyle w:val="ListParagraph"/>
        <w:numPr>
          <w:ilvl w:val="0"/>
          <w:numId w:val="5"/>
        </w:numPr>
        <w:spacing w:after="0" w:line="276" w:lineRule="auto"/>
        <w:jc w:val="both"/>
        <w:textAlignment w:val="top"/>
        <w:rPr>
          <w:rFonts w:ascii="Arial" w:hAnsi="Arial" w:cs="Arial"/>
          <w:color w:val="000000"/>
        </w:rPr>
      </w:pPr>
      <w:r w:rsidRPr="007C2D26">
        <w:rPr>
          <w:rFonts w:ascii="Arial" w:hAnsi="Arial" w:cs="Arial"/>
          <w:color w:val="000000"/>
        </w:rPr>
        <w:t>immediately feel part of the school.</w:t>
      </w:r>
    </w:p>
    <w:p w:rsidRPr="007C2D26" w:rsidR="003207A9" w:rsidP="003207A9" w:rsidRDefault="003207A9" w14:paraId="39CBF70C" w14:textId="77777777">
      <w:pPr>
        <w:pStyle w:val="ListParagraph"/>
        <w:numPr>
          <w:ilvl w:val="0"/>
          <w:numId w:val="5"/>
        </w:numPr>
        <w:spacing w:after="0" w:line="276" w:lineRule="auto"/>
        <w:jc w:val="both"/>
        <w:textAlignment w:val="top"/>
        <w:rPr>
          <w:rFonts w:ascii="Arial" w:hAnsi="Arial" w:cs="Arial"/>
          <w:color w:val="000000"/>
        </w:rPr>
      </w:pPr>
      <w:r w:rsidRPr="007C2D26">
        <w:rPr>
          <w:rFonts w:ascii="Arial" w:hAnsi="Arial" w:cs="Arial"/>
          <w:color w:val="000000"/>
        </w:rPr>
        <w:t>develop language in context.</w:t>
      </w:r>
    </w:p>
    <w:p w:rsidR="003207A9" w:rsidP="003207A9" w:rsidRDefault="003207A9" w14:paraId="60D160D2" w14:textId="65506B2E">
      <w:pPr>
        <w:pStyle w:val="ListParagraph"/>
        <w:numPr>
          <w:ilvl w:val="0"/>
          <w:numId w:val="5"/>
        </w:numPr>
        <w:spacing w:after="0" w:line="276" w:lineRule="auto"/>
        <w:jc w:val="both"/>
        <w:textAlignment w:val="top"/>
        <w:rPr>
          <w:rFonts w:ascii="Arial" w:hAnsi="Arial" w:cs="Arial"/>
          <w:color w:val="000000"/>
        </w:rPr>
      </w:pPr>
      <w:r w:rsidRPr="007C2D26">
        <w:rPr>
          <w:rFonts w:ascii="Arial" w:hAnsi="Arial" w:cs="Arial"/>
          <w:color w:val="000000"/>
        </w:rPr>
        <w:t xml:space="preserve">experience their full curriculum entitlement. </w:t>
      </w:r>
    </w:p>
    <w:p w:rsidR="00DC1469" w:rsidP="00DC1469" w:rsidRDefault="00DC1469" w14:paraId="592CACC2" w14:textId="77777777">
      <w:pPr>
        <w:pStyle w:val="ListParagraph"/>
        <w:spacing w:after="0" w:line="276" w:lineRule="auto"/>
        <w:jc w:val="both"/>
        <w:textAlignment w:val="top"/>
        <w:rPr>
          <w:rFonts w:ascii="Arial" w:hAnsi="Arial" w:cs="Arial"/>
          <w:color w:val="000000"/>
        </w:rPr>
      </w:pPr>
    </w:p>
    <w:p w:rsidR="003207A9" w:rsidP="003207A9" w:rsidRDefault="003207A9" w14:paraId="5B7C53D8" w14:textId="77777777">
      <w:pPr>
        <w:spacing w:after="0" w:line="276" w:lineRule="auto"/>
        <w:jc w:val="both"/>
        <w:textAlignment w:val="top"/>
        <w:rPr>
          <w:rFonts w:ascii="Arial" w:hAnsi="Arial" w:cs="Arial"/>
          <w:color w:val="000000"/>
        </w:rPr>
      </w:pPr>
      <w:r w:rsidRPr="00C95D99">
        <w:rPr>
          <w:rFonts w:ascii="Arial" w:hAnsi="Arial" w:cs="Arial"/>
          <w:color w:val="000000"/>
        </w:rPr>
        <w:t>At Birchanger</w:t>
      </w:r>
      <w:r>
        <w:rPr>
          <w:rFonts w:ascii="Arial" w:hAnsi="Arial" w:cs="Arial"/>
          <w:color w:val="000000"/>
        </w:rPr>
        <w:t xml:space="preserve"> C of E</w:t>
      </w:r>
      <w:r w:rsidRPr="00C95D99">
        <w:rPr>
          <w:rFonts w:ascii="Arial" w:hAnsi="Arial" w:cs="Arial"/>
          <w:color w:val="000000"/>
        </w:rPr>
        <w:t xml:space="preserve"> Primary School all children develop their language skills </w:t>
      </w:r>
      <w:r>
        <w:rPr>
          <w:rFonts w:ascii="Arial" w:hAnsi="Arial" w:cs="Arial"/>
          <w:color w:val="000000"/>
        </w:rPr>
        <w:t xml:space="preserve">whilst being </w:t>
      </w:r>
      <w:r w:rsidRPr="00C95D99">
        <w:rPr>
          <w:rFonts w:ascii="Arial" w:hAnsi="Arial" w:cs="Arial"/>
          <w:color w:val="000000"/>
        </w:rPr>
        <w:t xml:space="preserve">emersed in the curriculum and the classroom and not outside of it. We recognise that social and language skills can </w:t>
      </w:r>
      <w:r>
        <w:rPr>
          <w:rFonts w:ascii="Arial" w:hAnsi="Arial" w:cs="Arial"/>
          <w:color w:val="000000"/>
        </w:rPr>
        <w:t xml:space="preserve">equally </w:t>
      </w:r>
      <w:r w:rsidRPr="00C95D99">
        <w:rPr>
          <w:rFonts w:ascii="Arial" w:hAnsi="Arial" w:cs="Arial"/>
          <w:color w:val="000000"/>
        </w:rPr>
        <w:t xml:space="preserve">be taught through social communication and interaction with their peers and social integration is key to feeling valued by a community. </w:t>
      </w:r>
      <w:r>
        <w:rPr>
          <w:rFonts w:ascii="Arial" w:hAnsi="Arial" w:cs="Arial"/>
          <w:color w:val="000000"/>
        </w:rPr>
        <w:t>In KS2 c</w:t>
      </w:r>
      <w:r w:rsidRPr="00C95D99">
        <w:rPr>
          <w:rFonts w:ascii="Arial" w:hAnsi="Arial" w:cs="Arial"/>
          <w:color w:val="000000"/>
        </w:rPr>
        <w:t xml:space="preserve">hildren with EAL </w:t>
      </w:r>
      <w:r>
        <w:rPr>
          <w:rFonts w:ascii="Arial" w:hAnsi="Arial" w:cs="Arial"/>
          <w:color w:val="000000"/>
        </w:rPr>
        <w:t xml:space="preserve">are </w:t>
      </w:r>
      <w:r w:rsidRPr="00C95D99">
        <w:rPr>
          <w:rFonts w:ascii="Arial" w:hAnsi="Arial" w:cs="Arial"/>
          <w:color w:val="000000"/>
        </w:rPr>
        <w:t>placed within</w:t>
      </w:r>
      <w:r>
        <w:rPr>
          <w:rFonts w:ascii="Arial" w:hAnsi="Arial" w:cs="Arial"/>
          <w:color w:val="000000"/>
        </w:rPr>
        <w:t xml:space="preserve"> </w:t>
      </w:r>
      <w:r w:rsidRPr="00C95D99">
        <w:rPr>
          <w:rFonts w:ascii="Arial" w:hAnsi="Arial" w:cs="Arial"/>
          <w:color w:val="000000"/>
        </w:rPr>
        <w:t xml:space="preserve">their chronological year group and seated with peers where cognitive demand is high and sensitivity is shown to the new arrival’s needs. </w:t>
      </w:r>
      <w:r>
        <w:rPr>
          <w:rFonts w:ascii="Arial" w:hAnsi="Arial" w:cs="Arial"/>
          <w:color w:val="000000"/>
        </w:rPr>
        <w:t>In KS1 children will spend some time in EYFS as this represents a language rich environment. After half a term the children will transition to their chronological year group.</w:t>
      </w:r>
    </w:p>
    <w:p w:rsidRPr="00C95D99" w:rsidR="003207A9" w:rsidP="003207A9" w:rsidRDefault="003207A9" w14:paraId="4BA97377" w14:textId="77777777">
      <w:pPr>
        <w:spacing w:after="0" w:line="276" w:lineRule="auto"/>
        <w:jc w:val="both"/>
        <w:textAlignment w:val="top"/>
        <w:rPr>
          <w:rFonts w:ascii="Arial" w:hAnsi="Arial" w:cs="Arial"/>
          <w:color w:val="000000"/>
        </w:rPr>
      </w:pPr>
      <w:r w:rsidRPr="00C95D99">
        <w:rPr>
          <w:rFonts w:ascii="Arial" w:hAnsi="Arial" w:cs="Arial"/>
          <w:color w:val="000000"/>
        </w:rPr>
        <w:t xml:space="preserve">One of the most important aspects of effective teaching of EAL learners is the need to celebrate, support and develop their competence in their first language alongside the learning of English. Any knowledge developed in the first language can easily be transferred to the second or third languages, this also applies to knowledge about language, semantics and developing oracy. </w:t>
      </w:r>
    </w:p>
    <w:p w:rsidRPr="007C2D26" w:rsidR="00C57D24" w:rsidP="007C2D26" w:rsidRDefault="00C57D24" w14:paraId="708D62AA" w14:textId="77777777">
      <w:pPr>
        <w:spacing w:after="0" w:line="276" w:lineRule="auto"/>
        <w:jc w:val="both"/>
        <w:rPr>
          <w:rFonts w:ascii="Arial" w:hAnsi="Arial" w:eastAsia="Times New Roman" w:cs="Arial"/>
          <w:b/>
          <w:bCs/>
          <w:lang w:eastAsia="en-GB"/>
        </w:rPr>
      </w:pPr>
    </w:p>
    <w:p w:rsidRPr="007C2D26" w:rsidR="00C57D24" w:rsidP="007C2D26" w:rsidRDefault="00C57D24" w14:paraId="7B0EF982" w14:textId="1DBFAFDF">
      <w:pPr>
        <w:spacing w:after="0" w:line="276" w:lineRule="auto"/>
        <w:jc w:val="both"/>
        <w:rPr>
          <w:rFonts w:ascii="Arial" w:hAnsi="Arial" w:eastAsia="Times New Roman" w:cs="Arial"/>
          <w:u w:val="single"/>
          <w:lang w:eastAsia="en-GB"/>
        </w:rPr>
      </w:pPr>
      <w:r w:rsidRPr="007C2D26">
        <w:rPr>
          <w:rFonts w:ascii="Arial" w:hAnsi="Arial" w:eastAsia="Times New Roman" w:cs="Arial"/>
          <w:b/>
          <w:bCs/>
          <w:u w:val="single"/>
          <w:lang w:eastAsia="en-GB"/>
        </w:rPr>
        <w:t>Assessment</w:t>
      </w:r>
    </w:p>
    <w:p w:rsidRPr="007C2D26" w:rsidR="00C57D24" w:rsidP="007C2D26" w:rsidRDefault="00C57D24" w14:paraId="0886E3D8" w14:textId="7A202479">
      <w:pPr>
        <w:spacing w:after="0" w:line="276" w:lineRule="auto"/>
        <w:jc w:val="both"/>
        <w:rPr>
          <w:rFonts w:ascii="Arial" w:hAnsi="Arial" w:eastAsia="Times New Roman" w:cs="Arial"/>
          <w:lang w:eastAsia="en-GB"/>
        </w:rPr>
      </w:pPr>
      <w:r w:rsidRPr="007C2D26">
        <w:rPr>
          <w:rFonts w:ascii="Arial" w:hAnsi="Arial" w:eastAsia="Times New Roman" w:cs="Arial"/>
          <w:lang w:eastAsia="en-GB"/>
        </w:rPr>
        <w:t xml:space="preserve">At </w:t>
      </w:r>
      <w:r w:rsidRPr="007C2D26" w:rsidR="00B746A5">
        <w:rPr>
          <w:rFonts w:ascii="Arial" w:hAnsi="Arial" w:eastAsia="Times New Roman" w:cs="Arial"/>
          <w:lang w:eastAsia="en-GB"/>
        </w:rPr>
        <w:t>Birchanger C of E Primary School</w:t>
      </w:r>
      <w:r w:rsidRPr="007C2D26">
        <w:rPr>
          <w:rFonts w:ascii="Arial" w:hAnsi="Arial" w:eastAsia="Times New Roman" w:cs="Arial"/>
          <w:lang w:eastAsia="en-GB"/>
        </w:rPr>
        <w:t xml:space="preserve"> we use the </w:t>
      </w:r>
      <w:r w:rsidRPr="007C2D26" w:rsidR="00B746A5">
        <w:rPr>
          <w:rFonts w:ascii="Arial" w:hAnsi="Arial" w:eastAsia="Times New Roman" w:cs="Arial"/>
          <w:lang w:eastAsia="en-GB"/>
        </w:rPr>
        <w:t xml:space="preserve">EAL Hub assessment </w:t>
      </w:r>
      <w:r w:rsidRPr="007C2D26">
        <w:rPr>
          <w:rFonts w:ascii="Arial" w:hAnsi="Arial" w:eastAsia="Times New Roman" w:cs="Arial"/>
          <w:lang w:eastAsia="en-GB"/>
        </w:rPr>
        <w:t>toolkit</w:t>
      </w:r>
      <w:r w:rsidRPr="007C2D26" w:rsidR="00B746A5">
        <w:rPr>
          <w:rFonts w:ascii="Arial" w:hAnsi="Arial" w:eastAsia="Times New Roman" w:cs="Arial"/>
          <w:lang w:eastAsia="en-GB"/>
        </w:rPr>
        <w:t xml:space="preserve"> which is aligned to the Bell Foundation’s and the DfE’s </w:t>
      </w:r>
      <w:r w:rsidRPr="007C2D26" w:rsidR="00AE46FD">
        <w:rPr>
          <w:rFonts w:ascii="Arial" w:hAnsi="Arial" w:eastAsia="Times New Roman" w:cs="Arial"/>
          <w:lang w:eastAsia="en-GB"/>
        </w:rPr>
        <w:t>proficiency</w:t>
      </w:r>
      <w:r w:rsidRPr="007C2D26" w:rsidR="00B746A5">
        <w:rPr>
          <w:rFonts w:ascii="Arial" w:hAnsi="Arial" w:eastAsia="Times New Roman" w:cs="Arial"/>
          <w:lang w:eastAsia="en-GB"/>
        </w:rPr>
        <w:t xml:space="preserve"> in English Scale</w:t>
      </w:r>
      <w:r w:rsidRPr="007C2D26">
        <w:rPr>
          <w:rFonts w:ascii="Arial" w:hAnsi="Arial" w:eastAsia="Times New Roman" w:cs="Arial"/>
          <w:lang w:eastAsia="en-GB"/>
        </w:rPr>
        <w:t xml:space="preserve"> to measure English language competence for New to English children. We use this as a tool for target setting </w:t>
      </w:r>
      <w:r w:rsidRPr="007C2D26" w:rsidR="00B746A5">
        <w:rPr>
          <w:rFonts w:ascii="Arial" w:hAnsi="Arial" w:eastAsia="Times New Roman" w:cs="Arial"/>
          <w:lang w:eastAsia="en-GB"/>
        </w:rPr>
        <w:t xml:space="preserve">and work alongside the Bell Foundation’s recommendations for classroom strategies and support. </w:t>
      </w:r>
    </w:p>
    <w:p w:rsidRPr="009B5132" w:rsidR="00DC1469" w:rsidP="007C2D26" w:rsidRDefault="00C57D24" w14:paraId="09365164" w14:textId="067AD2AB">
      <w:pPr>
        <w:spacing w:after="0" w:line="276" w:lineRule="auto"/>
        <w:jc w:val="both"/>
        <w:rPr>
          <w:rFonts w:ascii="Arial" w:hAnsi="Arial" w:eastAsia="Times New Roman" w:cs="Arial"/>
          <w:lang w:eastAsia="en-GB"/>
        </w:rPr>
      </w:pPr>
      <w:r w:rsidRPr="007C2D26">
        <w:rPr>
          <w:rFonts w:ascii="Arial" w:hAnsi="Arial" w:eastAsia="Times New Roman" w:cs="Arial"/>
          <w:lang w:eastAsia="en-GB"/>
        </w:rPr>
        <w:t xml:space="preserve">The statutory assessment arrangements of the National Curriculum allow us to make special </w:t>
      </w:r>
      <w:r w:rsidRPr="009B5132">
        <w:rPr>
          <w:rFonts w:ascii="Arial" w:hAnsi="Arial" w:eastAsia="Times New Roman" w:cs="Arial"/>
          <w:lang w:eastAsia="en-GB"/>
        </w:rPr>
        <w:t>arrangements for children who are learning English as an additional language.</w:t>
      </w:r>
      <w:r w:rsidRPr="009B5132" w:rsidR="00DC1469">
        <w:rPr>
          <w:rFonts w:ascii="Arial" w:hAnsi="Arial" w:eastAsia="Times New Roman" w:cs="Arial"/>
          <w:lang w:eastAsia="en-GB"/>
        </w:rPr>
        <w:t xml:space="preserve"> The children will also be assessed according to the Target Tracker along with their peers. </w:t>
      </w:r>
    </w:p>
    <w:p w:rsidRPr="009B5132" w:rsidR="00DC1469" w:rsidP="007C2D26" w:rsidRDefault="00DC1469" w14:paraId="30F0A311" w14:textId="5AAF046F">
      <w:pPr>
        <w:spacing w:after="0" w:line="276" w:lineRule="auto"/>
        <w:jc w:val="both"/>
        <w:rPr>
          <w:rFonts w:ascii="Arial" w:hAnsi="Arial" w:eastAsia="Times New Roman" w:cs="Arial"/>
          <w:lang w:eastAsia="en-GB"/>
        </w:rPr>
      </w:pPr>
      <w:r w:rsidRPr="009B5132">
        <w:rPr>
          <w:rFonts w:ascii="Arial" w:hAnsi="Arial" w:eastAsia="Times New Roman" w:cs="Arial"/>
          <w:lang w:eastAsia="en-GB"/>
        </w:rPr>
        <w:t>Governors will be informed of the progress and development of EAL children through reports to the termly curriculum committee meetings and at the FGB.</w:t>
      </w:r>
    </w:p>
    <w:p w:rsidRPr="007C2D26" w:rsidR="00DC1469" w:rsidP="007C2D26" w:rsidRDefault="00DC1469" w14:paraId="1C1B31C8" w14:textId="77777777">
      <w:pPr>
        <w:spacing w:after="0" w:line="276" w:lineRule="auto"/>
        <w:jc w:val="both"/>
        <w:rPr>
          <w:rFonts w:ascii="Arial" w:hAnsi="Arial" w:eastAsia="Times New Roman" w:cs="Arial"/>
          <w:lang w:eastAsia="en-GB"/>
        </w:rPr>
      </w:pPr>
    </w:p>
    <w:p w:rsidRPr="007C2D26" w:rsidR="00C57D24" w:rsidP="007C2D26" w:rsidRDefault="00C57D24" w14:paraId="5127EB7B" w14:textId="77777777">
      <w:pPr>
        <w:spacing w:after="0" w:line="276" w:lineRule="auto"/>
        <w:jc w:val="both"/>
        <w:rPr>
          <w:rFonts w:ascii="Arial" w:hAnsi="Arial" w:eastAsia="Times New Roman" w:cs="Arial"/>
          <w:lang w:eastAsia="en-GB"/>
        </w:rPr>
      </w:pPr>
    </w:p>
    <w:p w:rsidRPr="007C2D26" w:rsidR="00C57D24" w:rsidP="007C2D26" w:rsidRDefault="00C57D24" w14:paraId="3FADB566" w14:textId="77777777">
      <w:pPr>
        <w:tabs>
          <w:tab w:val="left" w:pos="4500"/>
        </w:tabs>
        <w:spacing w:after="0" w:line="276" w:lineRule="auto"/>
        <w:jc w:val="both"/>
        <w:rPr>
          <w:rFonts w:ascii="Arial" w:hAnsi="Arial" w:cs="Arial"/>
          <w:b/>
          <w:bCs/>
          <w:i/>
          <w:iCs/>
          <w:color w:val="000000"/>
        </w:rPr>
      </w:pPr>
    </w:p>
    <w:p w:rsidRPr="007C2D26" w:rsidR="00C57D24" w:rsidP="007C2D26" w:rsidRDefault="00C57D24" w14:paraId="0614D8F5" w14:textId="77777777">
      <w:pPr>
        <w:tabs>
          <w:tab w:val="left" w:pos="4500"/>
        </w:tabs>
        <w:spacing w:after="0" w:line="276" w:lineRule="auto"/>
        <w:jc w:val="both"/>
        <w:rPr>
          <w:rFonts w:ascii="Arial" w:hAnsi="Arial" w:cs="Arial"/>
          <w:b/>
          <w:bCs/>
          <w:i/>
          <w:iCs/>
          <w:color w:val="000000"/>
        </w:rPr>
      </w:pPr>
    </w:p>
    <w:p w:rsidRPr="007C2D26" w:rsidR="00C57D24" w:rsidP="007C2D26" w:rsidRDefault="00C57D24" w14:paraId="68D3ECBE" w14:textId="77777777">
      <w:pPr>
        <w:tabs>
          <w:tab w:val="left" w:pos="4500"/>
        </w:tabs>
        <w:spacing w:after="0" w:line="276" w:lineRule="auto"/>
        <w:jc w:val="both"/>
        <w:rPr>
          <w:rFonts w:ascii="Arial" w:hAnsi="Arial" w:cs="Arial"/>
          <w:b/>
          <w:bCs/>
          <w:i/>
          <w:iCs/>
          <w:color w:val="000000"/>
        </w:rPr>
      </w:pPr>
    </w:p>
    <w:p w:rsidRPr="007C2D26" w:rsidR="00C57D24" w:rsidP="007C2D26" w:rsidRDefault="00C57D24" w14:paraId="252E28A4" w14:textId="77777777">
      <w:pPr>
        <w:spacing w:after="0" w:line="276" w:lineRule="auto"/>
        <w:jc w:val="both"/>
        <w:rPr>
          <w:rFonts w:ascii="Arial" w:hAnsi="Arial" w:eastAsia="Times New Roman" w:cs="Arial"/>
          <w:lang w:eastAsia="en-GB"/>
        </w:rPr>
      </w:pPr>
    </w:p>
    <w:p w:rsidRPr="007C2D26" w:rsidR="00A67A90" w:rsidP="007C2D26" w:rsidRDefault="00A67A90" w14:paraId="50F4870B" w14:textId="77777777">
      <w:pPr>
        <w:spacing w:after="0" w:line="276" w:lineRule="auto"/>
        <w:jc w:val="both"/>
        <w:rPr>
          <w:rFonts w:ascii="Arial" w:hAnsi="Arial" w:cs="Arial"/>
        </w:rPr>
      </w:pPr>
    </w:p>
    <w:sectPr w:rsidRPr="007C2D26" w:rsidR="00A67A90">
      <w:footerReference w:type="default" r:id="rId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A4131" w:rsidP="00566C55" w:rsidRDefault="00DA4131" w14:paraId="66189731" w14:textId="77777777">
      <w:pPr>
        <w:spacing w:after="0" w:line="240" w:lineRule="auto"/>
      </w:pPr>
      <w:r>
        <w:separator/>
      </w:r>
    </w:p>
  </w:endnote>
  <w:endnote w:type="continuationSeparator" w:id="0">
    <w:p w:rsidR="00DA4131" w:rsidP="00566C55" w:rsidRDefault="00DA4131" w14:paraId="6F92874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2205594"/>
      <w:docPartObj>
        <w:docPartGallery w:val="Page Numbers (Bottom of Page)"/>
        <w:docPartUnique/>
      </w:docPartObj>
    </w:sdtPr>
    <w:sdtEndPr>
      <w:rPr>
        <w:noProof/>
      </w:rPr>
    </w:sdtEndPr>
    <w:sdtContent>
      <w:p w:rsidR="00566C55" w:rsidRDefault="00566C55" w14:paraId="7E30C72D" w14:textId="0281F2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66C55" w:rsidRDefault="00566C55" w14:paraId="1424A55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A4131" w:rsidP="00566C55" w:rsidRDefault="00DA4131" w14:paraId="2A3BD657" w14:textId="77777777">
      <w:pPr>
        <w:spacing w:after="0" w:line="240" w:lineRule="auto"/>
      </w:pPr>
      <w:r>
        <w:separator/>
      </w:r>
    </w:p>
  </w:footnote>
  <w:footnote w:type="continuationSeparator" w:id="0">
    <w:p w:rsidR="00DA4131" w:rsidP="00566C55" w:rsidRDefault="00DA4131" w14:paraId="4700345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B01EC"/>
    <w:multiLevelType w:val="multilevel"/>
    <w:tmpl w:val="B87CE1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CBE07C0"/>
    <w:multiLevelType w:val="multilevel"/>
    <w:tmpl w:val="98A8FF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C8D0C18"/>
    <w:multiLevelType w:val="multilevel"/>
    <w:tmpl w:val="357C45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38445413"/>
    <w:multiLevelType w:val="multilevel"/>
    <w:tmpl w:val="6D54BA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40B06A1B"/>
    <w:multiLevelType w:val="multilevel"/>
    <w:tmpl w:val="B87CE1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52820F2F"/>
    <w:multiLevelType w:val="multilevel"/>
    <w:tmpl w:val="B87CE1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52902A59"/>
    <w:multiLevelType w:val="multilevel"/>
    <w:tmpl w:val="913A0B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6BD93A37"/>
    <w:multiLevelType w:val="multilevel"/>
    <w:tmpl w:val="338024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6E310AB8"/>
    <w:multiLevelType w:val="hybridMultilevel"/>
    <w:tmpl w:val="07023A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93875064">
    <w:abstractNumId w:val="3"/>
  </w:num>
  <w:num w:numId="2" w16cid:durableId="375549228">
    <w:abstractNumId w:val="7"/>
  </w:num>
  <w:num w:numId="3" w16cid:durableId="181433700">
    <w:abstractNumId w:val="6"/>
  </w:num>
  <w:num w:numId="4" w16cid:durableId="1417743842">
    <w:abstractNumId w:val="2"/>
  </w:num>
  <w:num w:numId="5" w16cid:durableId="575743054">
    <w:abstractNumId w:val="8"/>
  </w:num>
  <w:num w:numId="6" w16cid:durableId="2144226077">
    <w:abstractNumId w:val="1"/>
  </w:num>
  <w:num w:numId="7" w16cid:durableId="1770346955">
    <w:abstractNumId w:val="0"/>
  </w:num>
  <w:num w:numId="8" w16cid:durableId="1267348678">
    <w:abstractNumId w:val="5"/>
  </w:num>
  <w:num w:numId="9" w16cid:durableId="11718691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D24"/>
    <w:rsid w:val="000B4BC1"/>
    <w:rsid w:val="003207A9"/>
    <w:rsid w:val="00566C55"/>
    <w:rsid w:val="00657C15"/>
    <w:rsid w:val="006A7E39"/>
    <w:rsid w:val="00721585"/>
    <w:rsid w:val="007C2D26"/>
    <w:rsid w:val="008756ED"/>
    <w:rsid w:val="009B5132"/>
    <w:rsid w:val="00A67A90"/>
    <w:rsid w:val="00AE46FD"/>
    <w:rsid w:val="00B746A5"/>
    <w:rsid w:val="00B950AC"/>
    <w:rsid w:val="00C57D24"/>
    <w:rsid w:val="00C95D99"/>
    <w:rsid w:val="00CE24D3"/>
    <w:rsid w:val="00D34C30"/>
    <w:rsid w:val="00D66B27"/>
    <w:rsid w:val="00DA4131"/>
    <w:rsid w:val="00DA5C7F"/>
    <w:rsid w:val="00DB3F06"/>
    <w:rsid w:val="00DC1469"/>
    <w:rsid w:val="00DE6B36"/>
    <w:rsid w:val="00FD07EB"/>
    <w:rsid w:val="18454544"/>
    <w:rsid w:val="36C4F747"/>
    <w:rsid w:val="38EA939D"/>
    <w:rsid w:val="3EF68995"/>
    <w:rsid w:val="3FD1964C"/>
    <w:rsid w:val="41F6226A"/>
    <w:rsid w:val="57CF34EB"/>
    <w:rsid w:val="58B9023F"/>
    <w:rsid w:val="6F455A43"/>
    <w:rsid w:val="731E0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81E5B"/>
  <w15:chartTrackingRefBased/>
  <w15:docId w15:val="{7437A574-4511-4BD5-8E69-D61557CCF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7D24"/>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C57D24"/>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Header">
    <w:name w:val="header"/>
    <w:basedOn w:val="Normal"/>
    <w:link w:val="HeaderChar"/>
    <w:rsid w:val="00C57D24"/>
    <w:pPr>
      <w:tabs>
        <w:tab w:val="center" w:pos="4153"/>
        <w:tab w:val="right" w:pos="8306"/>
      </w:tabs>
      <w:spacing w:after="0" w:line="240" w:lineRule="auto"/>
    </w:pPr>
    <w:rPr>
      <w:rFonts w:ascii="Tahoma" w:hAnsi="Tahoma" w:eastAsia="Times New Roman" w:cs="Arial"/>
      <w:bCs/>
      <w:szCs w:val="20"/>
    </w:rPr>
  </w:style>
  <w:style w:type="character" w:styleId="HeaderChar" w:customStyle="1">
    <w:name w:val="Header Char"/>
    <w:basedOn w:val="DefaultParagraphFont"/>
    <w:link w:val="Header"/>
    <w:rsid w:val="00C57D24"/>
    <w:rPr>
      <w:rFonts w:ascii="Tahoma" w:hAnsi="Tahoma" w:eastAsia="Times New Roman" w:cs="Arial"/>
      <w:bCs/>
      <w:szCs w:val="20"/>
    </w:rPr>
  </w:style>
  <w:style w:type="paragraph" w:styleId="ListParagraph">
    <w:name w:val="List Paragraph"/>
    <w:basedOn w:val="Normal"/>
    <w:uiPriority w:val="34"/>
    <w:qFormat/>
    <w:rsid w:val="00CE24D3"/>
    <w:pPr>
      <w:ind w:left="720"/>
      <w:contextualSpacing/>
    </w:pPr>
  </w:style>
  <w:style w:type="table" w:styleId="TableGrid">
    <w:name w:val="Table Grid"/>
    <w:basedOn w:val="TableNormal"/>
    <w:rsid w:val="00566C5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er">
    <w:name w:val="footer"/>
    <w:basedOn w:val="Normal"/>
    <w:link w:val="FooterChar"/>
    <w:uiPriority w:val="99"/>
    <w:unhideWhenUsed/>
    <w:rsid w:val="00566C55"/>
    <w:pPr>
      <w:tabs>
        <w:tab w:val="center" w:pos="4513"/>
        <w:tab w:val="right" w:pos="9026"/>
      </w:tabs>
      <w:spacing w:after="0" w:line="240" w:lineRule="auto"/>
    </w:pPr>
  </w:style>
  <w:style w:type="character" w:styleId="FooterChar" w:customStyle="1">
    <w:name w:val="Footer Char"/>
    <w:basedOn w:val="DefaultParagraphFont"/>
    <w:link w:val="Footer"/>
    <w:uiPriority w:val="99"/>
    <w:rsid w:val="00566C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2.png" Id="R22e723d41099464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Angela Cook</dc:creator>
  <keywords/>
  <dc:description/>
  <lastModifiedBy>Head@birchanger.essex.sch.uk</lastModifiedBy>
  <revision>3</revision>
  <dcterms:created xsi:type="dcterms:W3CDTF">2023-03-27T19:11:00.0000000Z</dcterms:created>
  <dcterms:modified xsi:type="dcterms:W3CDTF">2024-08-29T18:16:46.3853774Z</dcterms:modified>
</coreProperties>
</file>