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01393" w14:textId="5C3D29E9" w:rsidR="00D63570" w:rsidRDefault="00D63570" w:rsidP="00A8155B">
      <w:pPr>
        <w:tabs>
          <w:tab w:val="left" w:pos="1970"/>
        </w:tabs>
        <w:spacing w:after="0" w:line="335" w:lineRule="atLeast"/>
        <w:jc w:val="center"/>
        <w:rPr>
          <w:b/>
          <w:bCs/>
          <w:sz w:val="56"/>
          <w:szCs w:val="56"/>
        </w:rPr>
      </w:pPr>
      <w:r>
        <w:rPr>
          <w:noProof/>
        </w:rPr>
        <w:drawing>
          <wp:anchor distT="0" distB="0" distL="114300" distR="114300" simplePos="0" relativeHeight="251668992" behindDoc="1" locked="0" layoutInCell="1" allowOverlap="1" wp14:anchorId="317DBEEA" wp14:editId="70C38904">
            <wp:simplePos x="0" y="0"/>
            <wp:positionH relativeFrom="column">
              <wp:posOffset>2152650</wp:posOffset>
            </wp:positionH>
            <wp:positionV relativeFrom="paragraph">
              <wp:posOffset>-676275</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6CBAFB07" w14:textId="77777777" w:rsidR="00D63570" w:rsidRDefault="00D63570" w:rsidP="00A8155B">
      <w:pPr>
        <w:tabs>
          <w:tab w:val="left" w:pos="1970"/>
        </w:tabs>
        <w:spacing w:after="0" w:line="335" w:lineRule="atLeast"/>
        <w:jc w:val="center"/>
        <w:rPr>
          <w:b/>
          <w:bCs/>
          <w:sz w:val="56"/>
          <w:szCs w:val="56"/>
        </w:rPr>
      </w:pPr>
    </w:p>
    <w:p w14:paraId="104A26DA" w14:textId="77777777" w:rsidR="00D63570" w:rsidRDefault="00D63570" w:rsidP="00A8155B">
      <w:pPr>
        <w:tabs>
          <w:tab w:val="left" w:pos="1970"/>
        </w:tabs>
        <w:spacing w:after="0" w:line="335" w:lineRule="atLeast"/>
        <w:jc w:val="center"/>
        <w:rPr>
          <w:b/>
          <w:bCs/>
          <w:sz w:val="56"/>
          <w:szCs w:val="56"/>
        </w:rPr>
      </w:pPr>
    </w:p>
    <w:p w14:paraId="1837BB88" w14:textId="77777777" w:rsidR="00D63570" w:rsidRDefault="00D63570" w:rsidP="00A8155B">
      <w:pPr>
        <w:tabs>
          <w:tab w:val="left" w:pos="1970"/>
        </w:tabs>
        <w:spacing w:after="0" w:line="335" w:lineRule="atLeast"/>
        <w:jc w:val="center"/>
        <w:rPr>
          <w:b/>
          <w:bCs/>
          <w:sz w:val="56"/>
          <w:szCs w:val="56"/>
        </w:rPr>
      </w:pPr>
    </w:p>
    <w:p w14:paraId="789596B1" w14:textId="07C12867" w:rsidR="00C76929" w:rsidRPr="00D63570" w:rsidRDefault="00BF1214" w:rsidP="00A8155B">
      <w:pPr>
        <w:tabs>
          <w:tab w:val="left" w:pos="1970"/>
        </w:tabs>
        <w:spacing w:after="0" w:line="335" w:lineRule="atLeast"/>
        <w:jc w:val="center"/>
        <w:rPr>
          <w:b/>
          <w:bCs/>
          <w:sz w:val="56"/>
          <w:szCs w:val="56"/>
          <w:u w:val="single"/>
        </w:rPr>
      </w:pPr>
      <w:r w:rsidRPr="00D63570">
        <w:rPr>
          <w:b/>
          <w:bCs/>
          <w:color w:val="0070C0"/>
          <w:sz w:val="56"/>
          <w:szCs w:val="56"/>
          <w:u w:val="single"/>
        </w:rPr>
        <w:t xml:space="preserve">Data </w:t>
      </w:r>
      <w:r w:rsidR="68DADDC0" w:rsidRPr="00D63570">
        <w:rPr>
          <w:b/>
          <w:bCs/>
          <w:color w:val="0070C0"/>
          <w:sz w:val="56"/>
          <w:szCs w:val="56"/>
          <w:u w:val="single"/>
        </w:rPr>
        <w:t>Sharing</w:t>
      </w:r>
      <w:r w:rsidR="00A8155B" w:rsidRPr="00D63570">
        <w:rPr>
          <w:b/>
          <w:bCs/>
          <w:color w:val="0070C0"/>
          <w:sz w:val="56"/>
          <w:szCs w:val="56"/>
          <w:u w:val="single"/>
        </w:rPr>
        <w:t xml:space="preserve"> </w:t>
      </w:r>
      <w:r w:rsidRPr="00D63570">
        <w:rPr>
          <w:b/>
          <w:bCs/>
          <w:color w:val="0070C0"/>
          <w:sz w:val="56"/>
          <w:szCs w:val="56"/>
          <w:u w:val="single"/>
        </w:rPr>
        <w:t>Procedure</w:t>
      </w:r>
      <w:r w:rsidR="00A8155B" w:rsidRPr="00D63570">
        <w:rPr>
          <w:b/>
          <w:bCs/>
          <w:color w:val="0070C0"/>
          <w:sz w:val="56"/>
          <w:szCs w:val="56"/>
          <w:u w:val="single"/>
        </w:rPr>
        <w:t xml:space="preserve"> </w:t>
      </w:r>
    </w:p>
    <w:bookmarkStart w:id="0" w:name="_Toc335504656" w:displacedByCustomXml="next"/>
    <w:sdt>
      <w:sdtPr>
        <w:rPr>
          <w:rFonts w:ascii="Bookman Old Style" w:eastAsia="Calibri" w:hAnsi="Bookman Old Style" w:cs="Arial"/>
          <w:b/>
          <w:bCs w:val="0"/>
          <w:color w:val="auto"/>
          <w:sz w:val="22"/>
          <w:szCs w:val="22"/>
          <w:lang w:val="en-GB" w:eastAsia="en-US"/>
        </w:rPr>
        <w:id w:val="-1538814214"/>
        <w:docPartObj>
          <w:docPartGallery w:val="Table of Contents"/>
          <w:docPartUnique/>
        </w:docPartObj>
      </w:sdtPr>
      <w:sdtEndPr>
        <w:rPr>
          <w:b w:val="0"/>
          <w:noProof/>
        </w:rPr>
      </w:sdtEndPr>
      <w:sdtContent>
        <w:p w14:paraId="25E4DFD5" w14:textId="77777777" w:rsidR="00C76929" w:rsidRPr="00D63570" w:rsidRDefault="00C76929" w:rsidP="00C76929">
          <w:pPr>
            <w:pStyle w:val="TOCHeading"/>
            <w:jc w:val="both"/>
            <w:rPr>
              <w:rFonts w:ascii="Bookman Old Style" w:hAnsi="Bookman Old Style" w:cs="Arial"/>
              <w:color w:val="auto"/>
              <w:sz w:val="22"/>
              <w:szCs w:val="22"/>
            </w:rPr>
          </w:pPr>
          <w:r w:rsidRPr="00D63570">
            <w:rPr>
              <w:rFonts w:ascii="Bookman Old Style" w:hAnsi="Bookman Old Style" w:cs="Arial"/>
              <w:color w:val="auto"/>
              <w:sz w:val="22"/>
              <w:szCs w:val="22"/>
            </w:rPr>
            <w:t>Contents</w:t>
          </w:r>
        </w:p>
        <w:p w14:paraId="586BC419" w14:textId="77777777" w:rsidR="00C76929" w:rsidRPr="00D63570" w:rsidRDefault="00C76929" w:rsidP="00C76929">
          <w:pPr>
            <w:jc w:val="both"/>
            <w:rPr>
              <w:rFonts w:ascii="Bookman Old Style" w:hAnsi="Bookman Old Style"/>
              <w:sz w:val="22"/>
              <w:szCs w:val="22"/>
              <w:lang w:val="en-US" w:eastAsia="ja-JP"/>
            </w:rPr>
          </w:pPr>
        </w:p>
        <w:p w14:paraId="3D044793" w14:textId="32583C6D" w:rsidR="004513B0" w:rsidRPr="00D63570" w:rsidRDefault="00C76929">
          <w:pPr>
            <w:pStyle w:val="TOC1"/>
            <w:tabs>
              <w:tab w:val="left" w:pos="851"/>
            </w:tabs>
            <w:rPr>
              <w:rFonts w:ascii="Bookman Old Style" w:eastAsiaTheme="minorEastAsia" w:hAnsi="Bookman Old Style" w:cstheme="minorBidi"/>
              <w:kern w:val="2"/>
              <w:sz w:val="22"/>
              <w:szCs w:val="22"/>
              <w14:ligatures w14:val="standardContextual"/>
            </w:rPr>
          </w:pPr>
          <w:r w:rsidRPr="00D63570">
            <w:rPr>
              <w:rFonts w:ascii="Bookman Old Style" w:hAnsi="Bookman Old Style" w:cs="Arial"/>
              <w:sz w:val="22"/>
              <w:szCs w:val="22"/>
            </w:rPr>
            <w:fldChar w:fldCharType="begin"/>
          </w:r>
          <w:r w:rsidRPr="00D63570">
            <w:rPr>
              <w:rFonts w:ascii="Bookman Old Style" w:hAnsi="Bookman Old Style" w:cs="Arial"/>
              <w:sz w:val="22"/>
              <w:szCs w:val="22"/>
            </w:rPr>
            <w:instrText xml:space="preserve"> TOC \o "1-3" \h \z \u </w:instrText>
          </w:r>
          <w:r w:rsidRPr="00D63570">
            <w:rPr>
              <w:rFonts w:ascii="Bookman Old Style" w:hAnsi="Bookman Old Style" w:cs="Arial"/>
              <w:sz w:val="22"/>
              <w:szCs w:val="22"/>
            </w:rPr>
            <w:fldChar w:fldCharType="separate"/>
          </w:r>
          <w:hyperlink w:anchor="_Toc162262163" w:history="1">
            <w:r w:rsidR="004513B0" w:rsidRPr="00D63570">
              <w:rPr>
                <w:rStyle w:val="Hyperlink"/>
                <w:rFonts w:ascii="Bookman Old Style" w:eastAsia="Calibri" w:hAnsi="Bookman Old Style"/>
                <w:sz w:val="22"/>
                <w:szCs w:val="22"/>
              </w:rPr>
              <w:t>1.</w:t>
            </w:r>
            <w:r w:rsidR="004513B0" w:rsidRPr="00D63570">
              <w:rPr>
                <w:rFonts w:ascii="Bookman Old Style" w:eastAsiaTheme="minorEastAsia" w:hAnsi="Bookman Old Style" w:cstheme="minorBidi"/>
                <w:kern w:val="2"/>
                <w:sz w:val="22"/>
                <w:szCs w:val="22"/>
                <w14:ligatures w14:val="standardContextual"/>
              </w:rPr>
              <w:tab/>
            </w:r>
            <w:r w:rsidR="004513B0" w:rsidRPr="00D63570">
              <w:rPr>
                <w:rStyle w:val="Hyperlink"/>
                <w:rFonts w:ascii="Bookman Old Style" w:eastAsia="Calibri" w:hAnsi="Bookman Old Style"/>
                <w:sz w:val="22"/>
                <w:szCs w:val="22"/>
              </w:rPr>
              <w:t>Introduction</w:t>
            </w:r>
            <w:r w:rsidR="004513B0" w:rsidRPr="00D63570">
              <w:rPr>
                <w:rFonts w:ascii="Bookman Old Style" w:hAnsi="Bookman Old Style"/>
                <w:webHidden/>
                <w:sz w:val="22"/>
                <w:szCs w:val="22"/>
              </w:rPr>
              <w:tab/>
            </w:r>
            <w:r w:rsidR="004513B0" w:rsidRPr="00D63570">
              <w:rPr>
                <w:rFonts w:ascii="Bookman Old Style" w:hAnsi="Bookman Old Style"/>
                <w:webHidden/>
                <w:sz w:val="22"/>
                <w:szCs w:val="22"/>
              </w:rPr>
              <w:fldChar w:fldCharType="begin"/>
            </w:r>
            <w:r w:rsidR="004513B0" w:rsidRPr="00D63570">
              <w:rPr>
                <w:rFonts w:ascii="Bookman Old Style" w:hAnsi="Bookman Old Style"/>
                <w:webHidden/>
                <w:sz w:val="22"/>
                <w:szCs w:val="22"/>
              </w:rPr>
              <w:instrText xml:space="preserve"> PAGEREF _Toc162262163 \h </w:instrText>
            </w:r>
            <w:r w:rsidR="004513B0" w:rsidRPr="00D63570">
              <w:rPr>
                <w:rFonts w:ascii="Bookman Old Style" w:hAnsi="Bookman Old Style"/>
                <w:webHidden/>
                <w:sz w:val="22"/>
                <w:szCs w:val="22"/>
              </w:rPr>
            </w:r>
            <w:r w:rsidR="004513B0" w:rsidRPr="00D63570">
              <w:rPr>
                <w:rFonts w:ascii="Bookman Old Style" w:hAnsi="Bookman Old Style"/>
                <w:webHidden/>
                <w:sz w:val="22"/>
                <w:szCs w:val="22"/>
              </w:rPr>
              <w:fldChar w:fldCharType="separate"/>
            </w:r>
            <w:r w:rsidR="004513B0" w:rsidRPr="00D63570">
              <w:rPr>
                <w:rFonts w:ascii="Bookman Old Style" w:hAnsi="Bookman Old Style"/>
                <w:webHidden/>
                <w:sz w:val="22"/>
                <w:szCs w:val="22"/>
              </w:rPr>
              <w:t>2</w:t>
            </w:r>
            <w:r w:rsidR="004513B0" w:rsidRPr="00D63570">
              <w:rPr>
                <w:rFonts w:ascii="Bookman Old Style" w:hAnsi="Bookman Old Style"/>
                <w:webHidden/>
                <w:sz w:val="22"/>
                <w:szCs w:val="22"/>
              </w:rPr>
              <w:fldChar w:fldCharType="end"/>
            </w:r>
          </w:hyperlink>
        </w:p>
        <w:p w14:paraId="683A9D42" w14:textId="3EB22916"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4" w:history="1">
            <w:r w:rsidRPr="00D63570">
              <w:rPr>
                <w:rStyle w:val="Hyperlink"/>
                <w:rFonts w:ascii="Bookman Old Style" w:eastAsia="Calibri" w:hAnsi="Bookman Old Style"/>
                <w:sz w:val="22"/>
                <w:szCs w:val="22"/>
              </w:rPr>
              <w:t>2.</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Quick Reference Guide</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_Toc162262164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3</w:t>
            </w:r>
            <w:r w:rsidRPr="00D63570">
              <w:rPr>
                <w:rFonts w:ascii="Bookman Old Style" w:hAnsi="Bookman Old Style"/>
                <w:webHidden/>
                <w:sz w:val="22"/>
                <w:szCs w:val="22"/>
              </w:rPr>
              <w:fldChar w:fldCharType="end"/>
            </w:r>
          </w:hyperlink>
        </w:p>
        <w:p w14:paraId="2BAFC911" w14:textId="0F7AF7E7"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5" w:history="1">
            <w:r w:rsidRPr="00D63570">
              <w:rPr>
                <w:rStyle w:val="Hyperlink"/>
                <w:rFonts w:ascii="Bookman Old Style" w:eastAsia="Calibri" w:hAnsi="Bookman Old Style"/>
                <w:sz w:val="22"/>
                <w:szCs w:val="22"/>
              </w:rPr>
              <w:t>3.</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Policy References</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_Toc162262165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3</w:t>
            </w:r>
            <w:r w:rsidRPr="00D63570">
              <w:rPr>
                <w:rFonts w:ascii="Bookman Old Style" w:hAnsi="Bookman Old Style"/>
                <w:webHidden/>
                <w:sz w:val="22"/>
                <w:szCs w:val="22"/>
              </w:rPr>
              <w:fldChar w:fldCharType="end"/>
            </w:r>
          </w:hyperlink>
        </w:p>
        <w:p w14:paraId="11C14DB9" w14:textId="76B56044"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6" w:history="1">
            <w:r w:rsidRPr="00D63570">
              <w:rPr>
                <w:rStyle w:val="Hyperlink"/>
                <w:rFonts w:ascii="Bookman Old Style" w:eastAsia="Calibri" w:hAnsi="Bookman Old Style"/>
                <w:sz w:val="22"/>
                <w:szCs w:val="22"/>
              </w:rPr>
              <w:t>4.</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Data Sharing to support Safeguarding</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_Toc162262166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3</w:t>
            </w:r>
            <w:r w:rsidRPr="00D63570">
              <w:rPr>
                <w:rFonts w:ascii="Bookman Old Style" w:hAnsi="Bookman Old Style"/>
                <w:webHidden/>
                <w:sz w:val="22"/>
                <w:szCs w:val="22"/>
              </w:rPr>
              <w:fldChar w:fldCharType="end"/>
            </w:r>
          </w:hyperlink>
        </w:p>
        <w:p w14:paraId="3FCF5CB1" w14:textId="2337C010"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7" w:history="1">
            <w:r w:rsidRPr="00D63570">
              <w:rPr>
                <w:rStyle w:val="Hyperlink"/>
                <w:rFonts w:ascii="Bookman Old Style" w:eastAsia="Calibri" w:hAnsi="Bookman Old Style"/>
                <w:sz w:val="22"/>
                <w:szCs w:val="22"/>
              </w:rPr>
              <w:t>5.</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Requests to access personal data under the subject access provisions of the Data Protection Act 2018</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_Toc162262167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5</w:t>
            </w:r>
            <w:r w:rsidRPr="00D63570">
              <w:rPr>
                <w:rFonts w:ascii="Bookman Old Style" w:hAnsi="Bookman Old Style"/>
                <w:webHidden/>
                <w:sz w:val="22"/>
                <w:szCs w:val="22"/>
              </w:rPr>
              <w:fldChar w:fldCharType="end"/>
            </w:r>
          </w:hyperlink>
        </w:p>
        <w:p w14:paraId="1123CBC5" w14:textId="4550FF74"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8" w:history="1">
            <w:r w:rsidRPr="00D63570">
              <w:rPr>
                <w:rStyle w:val="Hyperlink"/>
                <w:rFonts w:ascii="Bookman Old Style" w:eastAsia="Calibri" w:hAnsi="Bookman Old Style"/>
                <w:sz w:val="22"/>
                <w:szCs w:val="22"/>
              </w:rPr>
              <w:t>6.</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Sharing between Agencies to support service delivery</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_Toc162262168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5</w:t>
            </w:r>
            <w:r w:rsidRPr="00D63570">
              <w:rPr>
                <w:rFonts w:ascii="Bookman Old Style" w:hAnsi="Bookman Old Style"/>
                <w:webHidden/>
                <w:sz w:val="22"/>
                <w:szCs w:val="22"/>
              </w:rPr>
              <w:fldChar w:fldCharType="end"/>
            </w:r>
          </w:hyperlink>
        </w:p>
        <w:p w14:paraId="254CF366" w14:textId="39F04D3D"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69" w:history="1">
            <w:r w:rsidRPr="00D63570">
              <w:rPr>
                <w:rStyle w:val="Hyperlink"/>
                <w:rFonts w:ascii="Bookman Old Style" w:eastAsia="Calibri" w:hAnsi="Bookman Old Style"/>
                <w:sz w:val="22"/>
                <w:szCs w:val="22"/>
              </w:rPr>
              <w:t>7.</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Engaging a supplier to store or process personal data on your behalf</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_Toc162262169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6</w:t>
            </w:r>
            <w:r w:rsidRPr="00D63570">
              <w:rPr>
                <w:rFonts w:ascii="Bookman Old Style" w:hAnsi="Bookman Old Style"/>
                <w:webHidden/>
                <w:sz w:val="22"/>
                <w:szCs w:val="22"/>
              </w:rPr>
              <w:fldChar w:fldCharType="end"/>
            </w:r>
          </w:hyperlink>
        </w:p>
        <w:p w14:paraId="142257B0" w14:textId="1793C652" w:rsidR="004513B0" w:rsidRPr="00D63570" w:rsidRDefault="004513B0">
          <w:pPr>
            <w:pStyle w:val="TOC2"/>
            <w:tabs>
              <w:tab w:val="right" w:leader="dot" w:pos="9016"/>
            </w:tabs>
            <w:rPr>
              <w:rFonts w:ascii="Bookman Old Style" w:eastAsiaTheme="minorEastAsia" w:hAnsi="Bookman Old Style" w:cstheme="minorBidi"/>
              <w:noProof/>
              <w:kern w:val="2"/>
              <w:sz w:val="22"/>
              <w:szCs w:val="22"/>
              <w:lang w:eastAsia="en-GB"/>
              <w14:ligatures w14:val="standardContextual"/>
            </w:rPr>
          </w:pPr>
          <w:hyperlink w:anchor="_Toc162262170" w:history="1">
            <w:r w:rsidRPr="00D63570">
              <w:rPr>
                <w:rStyle w:val="Hyperlink"/>
                <w:rFonts w:ascii="Bookman Old Style" w:hAnsi="Bookman Old Style"/>
                <w:iCs/>
                <w:noProof/>
                <w:sz w:val="22"/>
                <w:szCs w:val="22"/>
              </w:rPr>
              <w:t>Data Processors</w:t>
            </w:r>
            <w:r w:rsidRPr="00D63570">
              <w:rPr>
                <w:rFonts w:ascii="Bookman Old Style" w:hAnsi="Bookman Old Style"/>
                <w:noProof/>
                <w:webHidden/>
                <w:sz w:val="22"/>
                <w:szCs w:val="22"/>
              </w:rPr>
              <w:tab/>
            </w:r>
            <w:r w:rsidRPr="00D63570">
              <w:rPr>
                <w:rFonts w:ascii="Bookman Old Style" w:hAnsi="Bookman Old Style"/>
                <w:noProof/>
                <w:webHidden/>
                <w:sz w:val="22"/>
                <w:szCs w:val="22"/>
              </w:rPr>
              <w:fldChar w:fldCharType="begin"/>
            </w:r>
            <w:r w:rsidRPr="00D63570">
              <w:rPr>
                <w:rFonts w:ascii="Bookman Old Style" w:hAnsi="Bookman Old Style"/>
                <w:noProof/>
                <w:webHidden/>
                <w:sz w:val="22"/>
                <w:szCs w:val="22"/>
              </w:rPr>
              <w:instrText xml:space="preserve"> PAGEREF _Toc162262170 \h </w:instrText>
            </w:r>
            <w:r w:rsidRPr="00D63570">
              <w:rPr>
                <w:rFonts w:ascii="Bookman Old Style" w:hAnsi="Bookman Old Style"/>
                <w:noProof/>
                <w:webHidden/>
                <w:sz w:val="22"/>
                <w:szCs w:val="22"/>
              </w:rPr>
            </w:r>
            <w:r w:rsidRPr="00D63570">
              <w:rPr>
                <w:rFonts w:ascii="Bookman Old Style" w:hAnsi="Bookman Old Style"/>
                <w:noProof/>
                <w:webHidden/>
                <w:sz w:val="22"/>
                <w:szCs w:val="22"/>
              </w:rPr>
              <w:fldChar w:fldCharType="separate"/>
            </w:r>
            <w:r w:rsidRPr="00D63570">
              <w:rPr>
                <w:rFonts w:ascii="Bookman Old Style" w:hAnsi="Bookman Old Style"/>
                <w:noProof/>
                <w:webHidden/>
                <w:sz w:val="22"/>
                <w:szCs w:val="22"/>
              </w:rPr>
              <w:t>6</w:t>
            </w:r>
            <w:r w:rsidRPr="00D63570">
              <w:rPr>
                <w:rFonts w:ascii="Bookman Old Style" w:hAnsi="Bookman Old Style"/>
                <w:noProof/>
                <w:webHidden/>
                <w:sz w:val="22"/>
                <w:szCs w:val="22"/>
              </w:rPr>
              <w:fldChar w:fldCharType="end"/>
            </w:r>
          </w:hyperlink>
        </w:p>
        <w:p w14:paraId="048AC74B" w14:textId="34D00868" w:rsidR="004513B0" w:rsidRPr="00D63570" w:rsidRDefault="004513B0">
          <w:pPr>
            <w:pStyle w:val="TOC2"/>
            <w:tabs>
              <w:tab w:val="right" w:leader="dot" w:pos="9016"/>
            </w:tabs>
            <w:rPr>
              <w:rFonts w:ascii="Bookman Old Style" w:eastAsiaTheme="minorEastAsia" w:hAnsi="Bookman Old Style" w:cstheme="minorBidi"/>
              <w:noProof/>
              <w:kern w:val="2"/>
              <w:sz w:val="22"/>
              <w:szCs w:val="22"/>
              <w:lang w:eastAsia="en-GB"/>
              <w14:ligatures w14:val="standardContextual"/>
            </w:rPr>
          </w:pPr>
          <w:hyperlink w:anchor="_Toc162262171" w:history="1">
            <w:r w:rsidRPr="00D63570">
              <w:rPr>
                <w:rStyle w:val="Hyperlink"/>
                <w:rFonts w:ascii="Bookman Old Style" w:hAnsi="Bookman Old Style"/>
                <w:iCs/>
                <w:noProof/>
                <w:sz w:val="22"/>
                <w:szCs w:val="22"/>
              </w:rPr>
              <w:t>Engaging new Data Processors</w:t>
            </w:r>
            <w:r w:rsidRPr="00D63570">
              <w:rPr>
                <w:rFonts w:ascii="Bookman Old Style" w:hAnsi="Bookman Old Style"/>
                <w:noProof/>
                <w:webHidden/>
                <w:sz w:val="22"/>
                <w:szCs w:val="22"/>
              </w:rPr>
              <w:tab/>
            </w:r>
            <w:r w:rsidRPr="00D63570">
              <w:rPr>
                <w:rFonts w:ascii="Bookman Old Style" w:hAnsi="Bookman Old Style"/>
                <w:noProof/>
                <w:webHidden/>
                <w:sz w:val="22"/>
                <w:szCs w:val="22"/>
              </w:rPr>
              <w:fldChar w:fldCharType="begin"/>
            </w:r>
            <w:r w:rsidRPr="00D63570">
              <w:rPr>
                <w:rFonts w:ascii="Bookman Old Style" w:hAnsi="Bookman Old Style"/>
                <w:noProof/>
                <w:webHidden/>
                <w:sz w:val="22"/>
                <w:szCs w:val="22"/>
              </w:rPr>
              <w:instrText xml:space="preserve"> PAGEREF _Toc162262171 \h </w:instrText>
            </w:r>
            <w:r w:rsidRPr="00D63570">
              <w:rPr>
                <w:rFonts w:ascii="Bookman Old Style" w:hAnsi="Bookman Old Style"/>
                <w:noProof/>
                <w:webHidden/>
                <w:sz w:val="22"/>
                <w:szCs w:val="22"/>
              </w:rPr>
            </w:r>
            <w:r w:rsidRPr="00D63570">
              <w:rPr>
                <w:rFonts w:ascii="Bookman Old Style" w:hAnsi="Bookman Old Style"/>
                <w:noProof/>
                <w:webHidden/>
                <w:sz w:val="22"/>
                <w:szCs w:val="22"/>
              </w:rPr>
              <w:fldChar w:fldCharType="separate"/>
            </w:r>
            <w:r w:rsidRPr="00D63570">
              <w:rPr>
                <w:rFonts w:ascii="Bookman Old Style" w:hAnsi="Bookman Old Style"/>
                <w:noProof/>
                <w:webHidden/>
                <w:sz w:val="22"/>
                <w:szCs w:val="22"/>
              </w:rPr>
              <w:t>7</w:t>
            </w:r>
            <w:r w:rsidRPr="00D63570">
              <w:rPr>
                <w:rFonts w:ascii="Bookman Old Style" w:hAnsi="Bookman Old Style"/>
                <w:noProof/>
                <w:webHidden/>
                <w:sz w:val="22"/>
                <w:szCs w:val="22"/>
              </w:rPr>
              <w:fldChar w:fldCharType="end"/>
            </w:r>
          </w:hyperlink>
        </w:p>
        <w:p w14:paraId="5B0C3F3E" w14:textId="03C93E24"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72" w:history="1">
            <w:r w:rsidRPr="00D63570">
              <w:rPr>
                <w:rStyle w:val="Hyperlink"/>
                <w:rFonts w:ascii="Bookman Old Style" w:eastAsia="Calibri" w:hAnsi="Bookman Old Style"/>
                <w:sz w:val="22"/>
                <w:szCs w:val="22"/>
              </w:rPr>
              <w:t>8.</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Engaging a provider to deliver professional services where they will be a Data Controllers</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_Toc162262172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9</w:t>
            </w:r>
            <w:r w:rsidRPr="00D63570">
              <w:rPr>
                <w:rFonts w:ascii="Bookman Old Style" w:hAnsi="Bookman Old Style"/>
                <w:webHidden/>
                <w:sz w:val="22"/>
                <w:szCs w:val="22"/>
              </w:rPr>
              <w:fldChar w:fldCharType="end"/>
            </w:r>
          </w:hyperlink>
        </w:p>
        <w:p w14:paraId="7FE313CC" w14:textId="318D6F82" w:rsidR="004513B0" w:rsidRPr="00D63570" w:rsidRDefault="004513B0">
          <w:pPr>
            <w:pStyle w:val="TOC1"/>
            <w:tabs>
              <w:tab w:val="left" w:pos="851"/>
            </w:tabs>
            <w:rPr>
              <w:rFonts w:ascii="Bookman Old Style" w:eastAsiaTheme="minorEastAsia" w:hAnsi="Bookman Old Style" w:cstheme="minorBidi"/>
              <w:kern w:val="2"/>
              <w:sz w:val="22"/>
              <w:szCs w:val="22"/>
              <w14:ligatures w14:val="standardContextual"/>
            </w:rPr>
          </w:pPr>
          <w:hyperlink w:anchor="_Toc162262173" w:history="1">
            <w:r w:rsidRPr="00D63570">
              <w:rPr>
                <w:rStyle w:val="Hyperlink"/>
                <w:rFonts w:ascii="Bookman Old Style" w:eastAsia="Calibri" w:hAnsi="Bookman Old Style"/>
                <w:sz w:val="22"/>
                <w:szCs w:val="22"/>
              </w:rPr>
              <w:t>9.</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Requests to share personal information with the Police or other similar organisations</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_Toc162262173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9</w:t>
            </w:r>
            <w:r w:rsidRPr="00D63570">
              <w:rPr>
                <w:rFonts w:ascii="Bookman Old Style" w:hAnsi="Bookman Old Style"/>
                <w:webHidden/>
                <w:sz w:val="22"/>
                <w:szCs w:val="22"/>
              </w:rPr>
              <w:fldChar w:fldCharType="end"/>
            </w:r>
          </w:hyperlink>
        </w:p>
        <w:p w14:paraId="457B76FD" w14:textId="1E7691A6" w:rsidR="004513B0" w:rsidRPr="00D63570" w:rsidRDefault="004513B0">
          <w:pPr>
            <w:pStyle w:val="TOC1"/>
            <w:tabs>
              <w:tab w:val="left" w:pos="1100"/>
            </w:tabs>
            <w:rPr>
              <w:rFonts w:ascii="Bookman Old Style" w:eastAsiaTheme="minorEastAsia" w:hAnsi="Bookman Old Style" w:cstheme="minorBidi"/>
              <w:kern w:val="2"/>
              <w:sz w:val="22"/>
              <w:szCs w:val="22"/>
              <w14:ligatures w14:val="standardContextual"/>
            </w:rPr>
          </w:pPr>
          <w:hyperlink w:anchor="_Toc162262174" w:history="1">
            <w:r w:rsidRPr="00D63570">
              <w:rPr>
                <w:rStyle w:val="Hyperlink"/>
                <w:rFonts w:ascii="Bookman Old Style" w:eastAsia="Calibri" w:hAnsi="Bookman Old Style"/>
                <w:sz w:val="22"/>
                <w:szCs w:val="22"/>
              </w:rPr>
              <w:t>10.</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Requests to share ad hoc personal information</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_Toc162262174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10</w:t>
            </w:r>
            <w:r w:rsidRPr="00D63570">
              <w:rPr>
                <w:rFonts w:ascii="Bookman Old Style" w:hAnsi="Bookman Old Style"/>
                <w:webHidden/>
                <w:sz w:val="22"/>
                <w:szCs w:val="22"/>
              </w:rPr>
              <w:fldChar w:fldCharType="end"/>
            </w:r>
          </w:hyperlink>
        </w:p>
        <w:p w14:paraId="2C90A7BF" w14:textId="0C53A10C" w:rsidR="004513B0" w:rsidRPr="00D63570" w:rsidRDefault="004513B0">
          <w:pPr>
            <w:pStyle w:val="TOC1"/>
            <w:tabs>
              <w:tab w:val="left" w:pos="1100"/>
            </w:tabs>
            <w:rPr>
              <w:rFonts w:ascii="Bookman Old Style" w:eastAsiaTheme="minorEastAsia" w:hAnsi="Bookman Old Style" w:cstheme="minorBidi"/>
              <w:kern w:val="2"/>
              <w:sz w:val="22"/>
              <w:szCs w:val="22"/>
              <w14:ligatures w14:val="standardContextual"/>
            </w:rPr>
          </w:pPr>
          <w:hyperlink w:anchor="_Toc162262175" w:history="1">
            <w:r w:rsidRPr="00D63570">
              <w:rPr>
                <w:rStyle w:val="Hyperlink"/>
                <w:rFonts w:ascii="Bookman Old Style" w:eastAsia="Calibri" w:hAnsi="Bookman Old Style"/>
                <w:sz w:val="22"/>
                <w:szCs w:val="22"/>
              </w:rPr>
              <w:t>11.</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Data sharing with volunteers, work experience students, PTA, after-school clubs etc</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_Toc162262175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11</w:t>
            </w:r>
            <w:r w:rsidRPr="00D63570">
              <w:rPr>
                <w:rFonts w:ascii="Bookman Old Style" w:hAnsi="Bookman Old Style"/>
                <w:webHidden/>
                <w:sz w:val="22"/>
                <w:szCs w:val="22"/>
              </w:rPr>
              <w:fldChar w:fldCharType="end"/>
            </w:r>
          </w:hyperlink>
        </w:p>
        <w:p w14:paraId="44800A13" w14:textId="2B3A858F" w:rsidR="004513B0" w:rsidRPr="00D63570" w:rsidRDefault="004513B0">
          <w:pPr>
            <w:pStyle w:val="TOC1"/>
            <w:tabs>
              <w:tab w:val="left" w:pos="1100"/>
            </w:tabs>
            <w:rPr>
              <w:rFonts w:ascii="Bookman Old Style" w:eastAsiaTheme="minorEastAsia" w:hAnsi="Bookman Old Style" w:cstheme="minorBidi"/>
              <w:kern w:val="2"/>
              <w:sz w:val="22"/>
              <w:szCs w:val="22"/>
              <w14:ligatures w14:val="standardContextual"/>
            </w:rPr>
          </w:pPr>
          <w:hyperlink w:anchor="_Toc162262176" w:history="1">
            <w:r w:rsidRPr="00D63570">
              <w:rPr>
                <w:rStyle w:val="Hyperlink"/>
                <w:rFonts w:ascii="Bookman Old Style" w:eastAsia="Calibri" w:hAnsi="Bookman Old Style"/>
                <w:sz w:val="22"/>
                <w:szCs w:val="22"/>
              </w:rPr>
              <w:t>12.</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Advice and Support</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_Toc162262176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11</w:t>
            </w:r>
            <w:r w:rsidRPr="00D63570">
              <w:rPr>
                <w:rFonts w:ascii="Bookman Old Style" w:hAnsi="Bookman Old Style"/>
                <w:webHidden/>
                <w:sz w:val="22"/>
                <w:szCs w:val="22"/>
              </w:rPr>
              <w:fldChar w:fldCharType="end"/>
            </w:r>
          </w:hyperlink>
        </w:p>
        <w:p w14:paraId="7F0F63E0" w14:textId="15D411C9" w:rsidR="004513B0" w:rsidRPr="00D63570" w:rsidRDefault="004513B0">
          <w:pPr>
            <w:pStyle w:val="TOC1"/>
            <w:tabs>
              <w:tab w:val="left" w:pos="1100"/>
            </w:tabs>
            <w:rPr>
              <w:rFonts w:ascii="Bookman Old Style" w:eastAsiaTheme="minorEastAsia" w:hAnsi="Bookman Old Style" w:cstheme="minorBidi"/>
              <w:kern w:val="2"/>
              <w:sz w:val="22"/>
              <w:szCs w:val="22"/>
              <w14:ligatures w14:val="standardContextual"/>
            </w:rPr>
          </w:pPr>
          <w:hyperlink w:anchor="_Toc162262177" w:history="1">
            <w:r w:rsidRPr="00D63570">
              <w:rPr>
                <w:rStyle w:val="Hyperlink"/>
                <w:rFonts w:ascii="Bookman Old Style" w:eastAsia="Calibri" w:hAnsi="Bookman Old Style"/>
                <w:sz w:val="22"/>
                <w:szCs w:val="22"/>
              </w:rPr>
              <w:t>13.</w:t>
            </w:r>
            <w:r w:rsidRPr="00D63570">
              <w:rPr>
                <w:rFonts w:ascii="Bookman Old Style" w:eastAsiaTheme="minorEastAsia" w:hAnsi="Bookman Old Style" w:cstheme="minorBidi"/>
                <w:kern w:val="2"/>
                <w:sz w:val="22"/>
                <w:szCs w:val="22"/>
                <w14:ligatures w14:val="standardContextual"/>
              </w:rPr>
              <w:tab/>
            </w:r>
            <w:r w:rsidRPr="00D63570">
              <w:rPr>
                <w:rStyle w:val="Hyperlink"/>
                <w:rFonts w:ascii="Bookman Old Style" w:eastAsia="Calibri" w:hAnsi="Bookman Old Style"/>
                <w:sz w:val="22"/>
                <w:szCs w:val="22"/>
              </w:rPr>
              <w:t>Breach Statement</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_Toc162262177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11</w:t>
            </w:r>
            <w:r w:rsidRPr="00D63570">
              <w:rPr>
                <w:rFonts w:ascii="Bookman Old Style" w:hAnsi="Bookman Old Style"/>
                <w:webHidden/>
                <w:sz w:val="22"/>
                <w:szCs w:val="22"/>
              </w:rPr>
              <w:fldChar w:fldCharType="end"/>
            </w:r>
          </w:hyperlink>
        </w:p>
        <w:p w14:paraId="0C777493" w14:textId="6EB19470"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78" w:history="1">
            <w:r w:rsidRPr="00D63570">
              <w:rPr>
                <w:rStyle w:val="Hyperlink"/>
                <w:rFonts w:ascii="Bookman Old Style" w:eastAsia="Calibri" w:hAnsi="Bookman Old Style"/>
                <w:sz w:val="22"/>
                <w:szCs w:val="22"/>
              </w:rPr>
              <w:t>Annex A: Processors &amp; Controllers</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_Toc162262178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12</w:t>
            </w:r>
            <w:r w:rsidRPr="00D63570">
              <w:rPr>
                <w:rFonts w:ascii="Bookman Old Style" w:hAnsi="Bookman Old Style"/>
                <w:webHidden/>
                <w:sz w:val="22"/>
                <w:szCs w:val="22"/>
              </w:rPr>
              <w:fldChar w:fldCharType="end"/>
            </w:r>
          </w:hyperlink>
        </w:p>
        <w:p w14:paraId="5DBFE9F7" w14:textId="7EC2E3C9"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79" w:history="1">
            <w:r w:rsidRPr="00D63570">
              <w:rPr>
                <w:rStyle w:val="Hyperlink"/>
                <w:rFonts w:ascii="Bookman Old Style" w:eastAsia="Calibri" w:hAnsi="Bookman Old Style"/>
                <w:sz w:val="22"/>
                <w:szCs w:val="22"/>
              </w:rPr>
              <w:t>Annex B: The Scope of a ‘Written Contract’</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_Toc162262179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13</w:t>
            </w:r>
            <w:r w:rsidRPr="00D63570">
              <w:rPr>
                <w:rFonts w:ascii="Bookman Old Style" w:hAnsi="Bookman Old Style"/>
                <w:webHidden/>
                <w:sz w:val="22"/>
                <w:szCs w:val="22"/>
              </w:rPr>
              <w:fldChar w:fldCharType="end"/>
            </w:r>
          </w:hyperlink>
        </w:p>
        <w:p w14:paraId="267F9C46" w14:textId="1BE12C59"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80" w:history="1">
            <w:r w:rsidRPr="00D63570">
              <w:rPr>
                <w:rStyle w:val="Hyperlink"/>
                <w:rFonts w:ascii="Bookman Old Style" w:eastAsia="Calibri" w:hAnsi="Bookman Old Style"/>
                <w:sz w:val="22"/>
                <w:szCs w:val="22"/>
              </w:rPr>
              <w:t>Annex C – Data Sharing Record</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_Toc162262180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14</w:t>
            </w:r>
            <w:r w:rsidRPr="00D63570">
              <w:rPr>
                <w:rFonts w:ascii="Bookman Old Style" w:hAnsi="Bookman Old Style"/>
                <w:webHidden/>
                <w:sz w:val="22"/>
                <w:szCs w:val="22"/>
              </w:rPr>
              <w:fldChar w:fldCharType="end"/>
            </w:r>
          </w:hyperlink>
        </w:p>
        <w:p w14:paraId="089AE05B" w14:textId="4F3AA996"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81" w:history="1">
            <w:r w:rsidRPr="00D63570">
              <w:rPr>
                <w:rStyle w:val="Hyperlink"/>
                <w:rFonts w:ascii="Bookman Old Style" w:eastAsia="Calibri" w:hAnsi="Bookman Old Style"/>
                <w:sz w:val="22"/>
                <w:szCs w:val="22"/>
              </w:rPr>
              <w:t>Annex D – Procurement Process</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_Toc162262181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14</w:t>
            </w:r>
            <w:r w:rsidRPr="00D63570">
              <w:rPr>
                <w:rFonts w:ascii="Bookman Old Style" w:hAnsi="Bookman Old Style"/>
                <w:webHidden/>
                <w:sz w:val="22"/>
                <w:szCs w:val="22"/>
              </w:rPr>
              <w:fldChar w:fldCharType="end"/>
            </w:r>
          </w:hyperlink>
        </w:p>
        <w:p w14:paraId="389DBC01" w14:textId="2E1D1F84"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82" w:history="1">
            <w:r w:rsidRPr="00D63570">
              <w:rPr>
                <w:rStyle w:val="Hyperlink"/>
                <w:rFonts w:ascii="Bookman Old Style" w:eastAsia="Calibri" w:hAnsi="Bookman Old Style"/>
                <w:sz w:val="22"/>
                <w:szCs w:val="22"/>
              </w:rPr>
              <w:t>Annex E – Procurement data protection checklist</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_Toc162262182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14</w:t>
            </w:r>
            <w:r w:rsidRPr="00D63570">
              <w:rPr>
                <w:rFonts w:ascii="Bookman Old Style" w:hAnsi="Bookman Old Style"/>
                <w:webHidden/>
                <w:sz w:val="22"/>
                <w:szCs w:val="22"/>
              </w:rPr>
              <w:fldChar w:fldCharType="end"/>
            </w:r>
          </w:hyperlink>
        </w:p>
        <w:p w14:paraId="16424E01" w14:textId="37791FA7"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83" w:history="1">
            <w:r w:rsidRPr="00D63570">
              <w:rPr>
                <w:rStyle w:val="Hyperlink"/>
                <w:rFonts w:ascii="Bookman Old Style" w:eastAsia="Calibri" w:hAnsi="Bookman Old Style"/>
                <w:sz w:val="22"/>
                <w:szCs w:val="22"/>
              </w:rPr>
              <w:t>Annex F – Supplier Register Checklist</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_Toc162262183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14</w:t>
            </w:r>
            <w:r w:rsidRPr="00D63570">
              <w:rPr>
                <w:rFonts w:ascii="Bookman Old Style" w:hAnsi="Bookman Old Style"/>
                <w:webHidden/>
                <w:sz w:val="22"/>
                <w:szCs w:val="22"/>
              </w:rPr>
              <w:fldChar w:fldCharType="end"/>
            </w:r>
          </w:hyperlink>
        </w:p>
        <w:p w14:paraId="08B73576" w14:textId="6736BCEC" w:rsidR="004513B0" w:rsidRPr="00D63570" w:rsidRDefault="004513B0">
          <w:pPr>
            <w:pStyle w:val="TOC1"/>
            <w:rPr>
              <w:rFonts w:ascii="Bookman Old Style" w:eastAsiaTheme="minorEastAsia" w:hAnsi="Bookman Old Style" w:cstheme="minorBidi"/>
              <w:kern w:val="2"/>
              <w:sz w:val="22"/>
              <w:szCs w:val="22"/>
              <w14:ligatures w14:val="standardContextual"/>
            </w:rPr>
          </w:pPr>
          <w:hyperlink w:anchor="_Toc162262184" w:history="1">
            <w:r w:rsidRPr="00D63570">
              <w:rPr>
                <w:rStyle w:val="Hyperlink"/>
                <w:rFonts w:ascii="Bookman Old Style" w:eastAsia="Calibri" w:hAnsi="Bookman Old Style"/>
                <w:sz w:val="22"/>
                <w:szCs w:val="22"/>
              </w:rPr>
              <w:t>Annex G – Supplier Profile/File Front Page</w:t>
            </w:r>
            <w:r w:rsidRPr="00D63570">
              <w:rPr>
                <w:rFonts w:ascii="Bookman Old Style" w:hAnsi="Bookman Old Style"/>
                <w:webHidden/>
                <w:sz w:val="22"/>
                <w:szCs w:val="22"/>
              </w:rPr>
              <w:tab/>
            </w:r>
            <w:r w:rsidRPr="00D63570">
              <w:rPr>
                <w:rFonts w:ascii="Bookman Old Style" w:hAnsi="Bookman Old Style"/>
                <w:webHidden/>
                <w:sz w:val="22"/>
                <w:szCs w:val="22"/>
              </w:rPr>
              <w:fldChar w:fldCharType="begin"/>
            </w:r>
            <w:r w:rsidRPr="00D63570">
              <w:rPr>
                <w:rFonts w:ascii="Bookman Old Style" w:hAnsi="Bookman Old Style"/>
                <w:webHidden/>
                <w:sz w:val="22"/>
                <w:szCs w:val="22"/>
              </w:rPr>
              <w:instrText xml:space="preserve"> PAGEREF _Toc162262184 \h </w:instrText>
            </w:r>
            <w:r w:rsidRPr="00D63570">
              <w:rPr>
                <w:rFonts w:ascii="Bookman Old Style" w:hAnsi="Bookman Old Style"/>
                <w:webHidden/>
                <w:sz w:val="22"/>
                <w:szCs w:val="22"/>
              </w:rPr>
            </w:r>
            <w:r w:rsidRPr="00D63570">
              <w:rPr>
                <w:rFonts w:ascii="Bookman Old Style" w:hAnsi="Bookman Old Style"/>
                <w:webHidden/>
                <w:sz w:val="22"/>
                <w:szCs w:val="22"/>
              </w:rPr>
              <w:fldChar w:fldCharType="separate"/>
            </w:r>
            <w:r w:rsidRPr="00D63570">
              <w:rPr>
                <w:rFonts w:ascii="Bookman Old Style" w:hAnsi="Bookman Old Style"/>
                <w:webHidden/>
                <w:sz w:val="22"/>
                <w:szCs w:val="22"/>
              </w:rPr>
              <w:t>14</w:t>
            </w:r>
            <w:r w:rsidRPr="00D63570">
              <w:rPr>
                <w:rFonts w:ascii="Bookman Old Style" w:hAnsi="Bookman Old Style"/>
                <w:webHidden/>
                <w:sz w:val="22"/>
                <w:szCs w:val="22"/>
              </w:rPr>
              <w:fldChar w:fldCharType="end"/>
            </w:r>
          </w:hyperlink>
        </w:p>
        <w:p w14:paraId="0BB59901" w14:textId="778AB313" w:rsidR="00C76929" w:rsidRPr="00D63570" w:rsidRDefault="00C76929" w:rsidP="00C76929">
          <w:pPr>
            <w:jc w:val="both"/>
            <w:rPr>
              <w:rFonts w:ascii="Bookman Old Style" w:hAnsi="Bookman Old Style"/>
              <w:sz w:val="22"/>
              <w:szCs w:val="22"/>
            </w:rPr>
          </w:pPr>
          <w:r w:rsidRPr="00D63570">
            <w:rPr>
              <w:rFonts w:ascii="Bookman Old Style" w:hAnsi="Bookman Old Style"/>
              <w:b/>
              <w:bCs/>
              <w:noProof/>
              <w:sz w:val="22"/>
              <w:szCs w:val="22"/>
            </w:rPr>
            <w:fldChar w:fldCharType="end"/>
          </w:r>
        </w:p>
      </w:sdtContent>
    </w:sdt>
    <w:p w14:paraId="3875135A" w14:textId="77777777" w:rsidR="00A81783" w:rsidRPr="00D63570" w:rsidRDefault="00142418" w:rsidP="009264C8">
      <w:pPr>
        <w:pStyle w:val="Heading1"/>
        <w:numPr>
          <w:ilvl w:val="0"/>
          <w:numId w:val="11"/>
        </w:numPr>
        <w:rPr>
          <w:rFonts w:ascii="Bookman Old Style" w:hAnsi="Bookman Old Style"/>
          <w:sz w:val="22"/>
          <w:szCs w:val="22"/>
        </w:rPr>
      </w:pPr>
      <w:bookmarkStart w:id="1" w:name="_Toc162262163"/>
      <w:bookmarkEnd w:id="0"/>
      <w:r w:rsidRPr="00D63570">
        <w:rPr>
          <w:rFonts w:ascii="Bookman Old Style" w:hAnsi="Bookman Old Style"/>
          <w:sz w:val="22"/>
          <w:szCs w:val="22"/>
        </w:rPr>
        <w:t>Introduction</w:t>
      </w:r>
      <w:bookmarkEnd w:id="1"/>
    </w:p>
    <w:p w14:paraId="0284112A" w14:textId="6E8D8E7C" w:rsidR="00DB24B0" w:rsidRPr="00D63570" w:rsidRDefault="3BB7175E" w:rsidP="008A7F56">
      <w:pPr>
        <w:rPr>
          <w:rFonts w:ascii="Bookman Old Style" w:hAnsi="Bookman Old Style"/>
          <w:sz w:val="22"/>
          <w:szCs w:val="22"/>
        </w:rPr>
      </w:pPr>
      <w:r w:rsidRPr="00D63570">
        <w:rPr>
          <w:rFonts w:ascii="Bookman Old Style" w:hAnsi="Bookman Old Style"/>
          <w:sz w:val="22"/>
          <w:szCs w:val="22"/>
        </w:rPr>
        <w:t>The school is the Data Controller for the personal data i</w:t>
      </w:r>
      <w:r w:rsidR="63CA0185" w:rsidRPr="00D63570">
        <w:rPr>
          <w:rFonts w:ascii="Bookman Old Style" w:hAnsi="Bookman Old Style"/>
          <w:sz w:val="22"/>
          <w:szCs w:val="22"/>
        </w:rPr>
        <w:t>t collects and</w:t>
      </w:r>
      <w:r w:rsidRPr="00D63570">
        <w:rPr>
          <w:rFonts w:ascii="Bookman Old Style" w:hAnsi="Bookman Old Style"/>
          <w:sz w:val="22"/>
          <w:szCs w:val="22"/>
        </w:rPr>
        <w:t xml:space="preserve"> uses to run its operations</w:t>
      </w:r>
      <w:r w:rsidR="16F08177" w:rsidRPr="00D63570">
        <w:rPr>
          <w:rFonts w:ascii="Bookman Old Style" w:hAnsi="Bookman Old Style"/>
          <w:sz w:val="22"/>
          <w:szCs w:val="22"/>
        </w:rPr>
        <w:t xml:space="preserve">. </w:t>
      </w:r>
      <w:r w:rsidRPr="00D63570">
        <w:rPr>
          <w:rFonts w:ascii="Bookman Old Style" w:hAnsi="Bookman Old Style"/>
          <w:sz w:val="22"/>
          <w:szCs w:val="22"/>
        </w:rPr>
        <w:t>This means th</w:t>
      </w:r>
      <w:r w:rsidR="7E61E664" w:rsidRPr="00D63570">
        <w:rPr>
          <w:rFonts w:ascii="Bookman Old Style" w:hAnsi="Bookman Old Style"/>
          <w:sz w:val="22"/>
          <w:szCs w:val="22"/>
        </w:rPr>
        <w:t>e school</w:t>
      </w:r>
      <w:r w:rsidR="6F74E533" w:rsidRPr="00D63570">
        <w:rPr>
          <w:rFonts w:ascii="Bookman Old Style" w:hAnsi="Bookman Old Style"/>
          <w:sz w:val="22"/>
          <w:szCs w:val="22"/>
        </w:rPr>
        <w:t xml:space="preserve"> must</w:t>
      </w:r>
      <w:r w:rsidR="51D3A7C5" w:rsidRPr="00D63570">
        <w:rPr>
          <w:rFonts w:ascii="Bookman Old Style" w:hAnsi="Bookman Old Style"/>
          <w:sz w:val="22"/>
          <w:szCs w:val="22"/>
        </w:rPr>
        <w:t xml:space="preserve"> co</w:t>
      </w:r>
      <w:r w:rsidR="197B0A62" w:rsidRPr="00D63570">
        <w:rPr>
          <w:rFonts w:ascii="Bookman Old Style" w:hAnsi="Bookman Old Style"/>
          <w:sz w:val="22"/>
          <w:szCs w:val="22"/>
        </w:rPr>
        <w:t>m</w:t>
      </w:r>
      <w:r w:rsidR="51D3A7C5" w:rsidRPr="00D63570">
        <w:rPr>
          <w:rFonts w:ascii="Bookman Old Style" w:hAnsi="Bookman Old Style"/>
          <w:sz w:val="22"/>
          <w:szCs w:val="22"/>
        </w:rPr>
        <w:t>ply with data protection law, protect individuals</w:t>
      </w:r>
      <w:r w:rsidR="63EF2E81" w:rsidRPr="00D63570">
        <w:rPr>
          <w:rFonts w:ascii="Bookman Old Style" w:hAnsi="Bookman Old Style"/>
          <w:sz w:val="22"/>
          <w:szCs w:val="22"/>
        </w:rPr>
        <w:t>’</w:t>
      </w:r>
      <w:r w:rsidR="51D3A7C5" w:rsidRPr="00D63570">
        <w:rPr>
          <w:rFonts w:ascii="Bookman Old Style" w:hAnsi="Bookman Old Style"/>
          <w:sz w:val="22"/>
          <w:szCs w:val="22"/>
        </w:rPr>
        <w:t xml:space="preserve"> </w:t>
      </w:r>
      <w:r w:rsidR="01689D72" w:rsidRPr="00D63570">
        <w:rPr>
          <w:rFonts w:ascii="Bookman Old Style" w:hAnsi="Bookman Old Style"/>
          <w:sz w:val="22"/>
          <w:szCs w:val="22"/>
        </w:rPr>
        <w:t>privacy,</w:t>
      </w:r>
      <w:r w:rsidR="51D3A7C5" w:rsidRPr="00D63570">
        <w:rPr>
          <w:rFonts w:ascii="Bookman Old Style" w:hAnsi="Bookman Old Style"/>
          <w:sz w:val="22"/>
          <w:szCs w:val="22"/>
        </w:rPr>
        <w:t xml:space="preserve"> and ensure the security of the personal data</w:t>
      </w:r>
      <w:r w:rsidR="02F16F7D" w:rsidRPr="00D63570">
        <w:rPr>
          <w:rFonts w:ascii="Bookman Old Style" w:hAnsi="Bookman Old Style"/>
          <w:sz w:val="22"/>
          <w:szCs w:val="22"/>
        </w:rPr>
        <w:t xml:space="preserve">. </w:t>
      </w:r>
      <w:r w:rsidR="25EB5818" w:rsidRPr="00D63570">
        <w:rPr>
          <w:rFonts w:ascii="Bookman Old Style" w:hAnsi="Bookman Old Style"/>
          <w:sz w:val="22"/>
          <w:szCs w:val="22"/>
        </w:rPr>
        <w:t>The school may be asked to share some of the personal data it processes</w:t>
      </w:r>
      <w:r w:rsidR="08B9ECBC" w:rsidRPr="00D63570">
        <w:rPr>
          <w:rFonts w:ascii="Bookman Old Style" w:hAnsi="Bookman Old Style"/>
          <w:sz w:val="22"/>
          <w:szCs w:val="22"/>
        </w:rPr>
        <w:t xml:space="preserve"> in a variety of ways</w:t>
      </w:r>
      <w:r w:rsidR="25EB5818" w:rsidRPr="00D63570">
        <w:rPr>
          <w:rFonts w:ascii="Bookman Old Style" w:hAnsi="Bookman Old Style"/>
          <w:sz w:val="22"/>
          <w:szCs w:val="22"/>
        </w:rPr>
        <w:t>, for example</w:t>
      </w:r>
      <w:r w:rsidR="2FA34348" w:rsidRPr="00D63570">
        <w:rPr>
          <w:rFonts w:ascii="Bookman Old Style" w:hAnsi="Bookman Old Style"/>
          <w:sz w:val="22"/>
          <w:szCs w:val="22"/>
        </w:rPr>
        <w:t>:</w:t>
      </w:r>
    </w:p>
    <w:p w14:paraId="6AC9FFCB" w14:textId="3F0B282A" w:rsidR="006C26B5" w:rsidRPr="00D63570" w:rsidRDefault="006C26B5"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 xml:space="preserve">You may identify or be informed of a safeguarding risk to a student </w:t>
      </w:r>
      <w:r w:rsidR="00BC06C3" w:rsidRPr="00D63570">
        <w:rPr>
          <w:rFonts w:ascii="Bookman Old Style" w:hAnsi="Bookman Old Style"/>
          <w:sz w:val="22"/>
          <w:szCs w:val="22"/>
        </w:rPr>
        <w:t>and need to share some information to support them</w:t>
      </w:r>
      <w:r w:rsidR="009C18A9" w:rsidRPr="00D63570">
        <w:rPr>
          <w:rFonts w:ascii="Bookman Old Style" w:hAnsi="Bookman Old Style"/>
          <w:sz w:val="22"/>
          <w:szCs w:val="22"/>
        </w:rPr>
        <w:t xml:space="preserve">, see </w:t>
      </w:r>
      <w:hyperlink w:anchor="Section4" w:history="1">
        <w:r w:rsidR="009C18A9" w:rsidRPr="00D63570">
          <w:rPr>
            <w:rStyle w:val="Hyperlink"/>
            <w:rFonts w:ascii="Bookman Old Style" w:hAnsi="Bookman Old Style"/>
            <w:sz w:val="22"/>
            <w:szCs w:val="22"/>
          </w:rPr>
          <w:t>section 4</w:t>
        </w:r>
      </w:hyperlink>
      <w:r w:rsidR="009C18A9" w:rsidRPr="00D63570">
        <w:rPr>
          <w:rFonts w:ascii="Bookman Old Style" w:hAnsi="Bookman Old Style"/>
          <w:sz w:val="22"/>
          <w:szCs w:val="22"/>
        </w:rPr>
        <w:t xml:space="preserve"> below</w:t>
      </w:r>
    </w:p>
    <w:p w14:paraId="1CE41AE1" w14:textId="0DFFAEE3" w:rsidR="00F333D0" w:rsidRPr="00D63570" w:rsidRDefault="00BC57A1"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 xml:space="preserve">A parent/carer, pupil or member of staff may request their own data (see detailed guidance in </w:t>
      </w:r>
      <w:r w:rsidR="001D0928" w:rsidRPr="00D63570">
        <w:rPr>
          <w:rFonts w:ascii="Bookman Old Style" w:hAnsi="Bookman Old Style"/>
          <w:sz w:val="22"/>
          <w:szCs w:val="22"/>
        </w:rPr>
        <w:t>the S</w:t>
      </w:r>
      <w:r w:rsidR="00930A61" w:rsidRPr="00D63570">
        <w:rPr>
          <w:rFonts w:ascii="Bookman Old Style" w:hAnsi="Bookman Old Style"/>
          <w:sz w:val="22"/>
          <w:szCs w:val="22"/>
        </w:rPr>
        <w:t>AR</w:t>
      </w:r>
      <w:r w:rsidR="001D0928" w:rsidRPr="00D63570">
        <w:rPr>
          <w:rFonts w:ascii="Bookman Old Style" w:hAnsi="Bookman Old Style"/>
          <w:sz w:val="22"/>
          <w:szCs w:val="22"/>
        </w:rPr>
        <w:t xml:space="preserve"> Procedure (F3)</w:t>
      </w:r>
      <w:r w:rsidR="4117C871" w:rsidRPr="00D63570">
        <w:rPr>
          <w:rFonts w:ascii="Bookman Old Style" w:hAnsi="Bookman Old Style"/>
          <w:sz w:val="22"/>
          <w:szCs w:val="22"/>
        </w:rPr>
        <w:t xml:space="preserve"> and s</w:t>
      </w:r>
      <w:r w:rsidR="0088148D" w:rsidRPr="00D63570">
        <w:rPr>
          <w:rFonts w:ascii="Bookman Old Style" w:hAnsi="Bookman Old Style"/>
          <w:sz w:val="22"/>
          <w:szCs w:val="22"/>
        </w:rPr>
        <w:t xml:space="preserve">ee </w:t>
      </w:r>
      <w:hyperlink w:anchor="Section5" w:history="1">
        <w:r w:rsidR="0088148D" w:rsidRPr="00D63570">
          <w:rPr>
            <w:rStyle w:val="Hyperlink"/>
            <w:rFonts w:ascii="Bookman Old Style" w:hAnsi="Bookman Old Style"/>
            <w:sz w:val="22"/>
            <w:szCs w:val="22"/>
          </w:rPr>
          <w:t xml:space="preserve">section </w:t>
        </w:r>
        <w:r w:rsidR="00ED7275" w:rsidRPr="00D63570">
          <w:rPr>
            <w:rStyle w:val="Hyperlink"/>
            <w:rFonts w:ascii="Bookman Old Style" w:hAnsi="Bookman Old Style"/>
            <w:sz w:val="22"/>
            <w:szCs w:val="22"/>
          </w:rPr>
          <w:t>5</w:t>
        </w:r>
      </w:hyperlink>
      <w:r w:rsidR="0088148D" w:rsidRPr="00D63570">
        <w:rPr>
          <w:rFonts w:ascii="Bookman Old Style" w:hAnsi="Bookman Old Style"/>
          <w:sz w:val="22"/>
          <w:szCs w:val="22"/>
        </w:rPr>
        <w:t xml:space="preserve"> below</w:t>
      </w:r>
    </w:p>
    <w:p w14:paraId="0B24B5B8" w14:textId="375CA16D" w:rsidR="001D0928" w:rsidRPr="00D63570" w:rsidRDefault="14853D85"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Another organisation may ask you to share data with them to support services for young people, for example health agencies may ask to share data for the purposes of vaccinations</w:t>
      </w:r>
      <w:r w:rsidR="003F5AFD" w:rsidRPr="00D63570">
        <w:rPr>
          <w:rFonts w:ascii="Bookman Old Style" w:hAnsi="Bookman Old Style"/>
          <w:sz w:val="22"/>
          <w:szCs w:val="22"/>
        </w:rPr>
        <w:t>, or the Local Authority to support children in care</w:t>
      </w:r>
      <w:r w:rsidR="351EB294" w:rsidRPr="00D63570">
        <w:rPr>
          <w:rFonts w:ascii="Bookman Old Style" w:hAnsi="Bookman Old Style"/>
          <w:sz w:val="22"/>
          <w:szCs w:val="22"/>
        </w:rPr>
        <w:t xml:space="preserve">. </w:t>
      </w:r>
      <w:r w:rsidR="019026E2" w:rsidRPr="00D63570">
        <w:rPr>
          <w:rFonts w:ascii="Bookman Old Style" w:hAnsi="Bookman Old Style"/>
          <w:sz w:val="22"/>
          <w:szCs w:val="22"/>
        </w:rPr>
        <w:t xml:space="preserve">This is most likely to be supported by a </w:t>
      </w:r>
      <w:r w:rsidR="251B2A87" w:rsidRPr="00D63570">
        <w:rPr>
          <w:rFonts w:ascii="Bookman Old Style" w:hAnsi="Bookman Old Style"/>
          <w:sz w:val="22"/>
          <w:szCs w:val="22"/>
        </w:rPr>
        <w:t>d</w:t>
      </w:r>
      <w:r w:rsidR="71C88F58" w:rsidRPr="00D63570">
        <w:rPr>
          <w:rFonts w:ascii="Bookman Old Style" w:hAnsi="Bookman Old Style"/>
          <w:sz w:val="22"/>
          <w:szCs w:val="22"/>
        </w:rPr>
        <w:t>ata</w:t>
      </w:r>
      <w:r w:rsidR="019026E2" w:rsidRPr="00D63570">
        <w:rPr>
          <w:rFonts w:ascii="Bookman Old Style" w:hAnsi="Bookman Old Style"/>
          <w:sz w:val="22"/>
          <w:szCs w:val="22"/>
        </w:rPr>
        <w:t xml:space="preserve"> </w:t>
      </w:r>
      <w:r w:rsidR="251B2A87" w:rsidRPr="00D63570">
        <w:rPr>
          <w:rFonts w:ascii="Bookman Old Style" w:hAnsi="Bookman Old Style"/>
          <w:sz w:val="22"/>
          <w:szCs w:val="22"/>
        </w:rPr>
        <w:t>s</w:t>
      </w:r>
      <w:r w:rsidR="019026E2" w:rsidRPr="00D63570">
        <w:rPr>
          <w:rFonts w:ascii="Bookman Old Style" w:hAnsi="Bookman Old Style"/>
          <w:sz w:val="22"/>
          <w:szCs w:val="22"/>
        </w:rPr>
        <w:t xml:space="preserve">haring </w:t>
      </w:r>
      <w:r w:rsidR="251B2A87" w:rsidRPr="00D63570">
        <w:rPr>
          <w:rFonts w:ascii="Bookman Old Style" w:hAnsi="Bookman Old Style"/>
          <w:sz w:val="22"/>
          <w:szCs w:val="22"/>
        </w:rPr>
        <w:t>p</w:t>
      </w:r>
      <w:r w:rsidR="019026E2" w:rsidRPr="00D63570">
        <w:rPr>
          <w:rFonts w:ascii="Bookman Old Style" w:hAnsi="Bookman Old Style"/>
          <w:sz w:val="22"/>
          <w:szCs w:val="22"/>
        </w:rPr>
        <w:t>rotocol</w:t>
      </w:r>
      <w:r w:rsidR="71C88F58" w:rsidRPr="00D63570">
        <w:rPr>
          <w:rFonts w:ascii="Bookman Old Style" w:hAnsi="Bookman Old Style"/>
          <w:sz w:val="22"/>
          <w:szCs w:val="22"/>
        </w:rPr>
        <w:t xml:space="preserve">. See </w:t>
      </w:r>
      <w:r w:rsidR="3AA52B69" w:rsidRPr="00D63570">
        <w:rPr>
          <w:rFonts w:ascii="Bookman Old Style" w:hAnsi="Bookman Old Style"/>
          <w:sz w:val="22"/>
          <w:szCs w:val="22"/>
        </w:rPr>
        <w:t xml:space="preserve">the </w:t>
      </w:r>
      <w:r w:rsidR="1FF8F36D" w:rsidRPr="00D63570">
        <w:rPr>
          <w:rFonts w:ascii="Bookman Old Style" w:hAnsi="Bookman Old Style"/>
          <w:sz w:val="22"/>
          <w:szCs w:val="22"/>
        </w:rPr>
        <w:t>D</w:t>
      </w:r>
      <w:r w:rsidR="3AA52B69" w:rsidRPr="00D63570">
        <w:rPr>
          <w:rFonts w:ascii="Bookman Old Style" w:hAnsi="Bookman Old Style"/>
          <w:sz w:val="22"/>
          <w:szCs w:val="22"/>
        </w:rPr>
        <w:t xml:space="preserve">ata </w:t>
      </w:r>
      <w:r w:rsidR="1FF8F36D" w:rsidRPr="00D63570">
        <w:rPr>
          <w:rFonts w:ascii="Bookman Old Style" w:hAnsi="Bookman Old Style"/>
          <w:sz w:val="22"/>
          <w:szCs w:val="22"/>
        </w:rPr>
        <w:t>S</w:t>
      </w:r>
      <w:r w:rsidR="3AA52B69" w:rsidRPr="00D63570">
        <w:rPr>
          <w:rFonts w:ascii="Bookman Old Style" w:hAnsi="Bookman Old Style"/>
          <w:sz w:val="22"/>
          <w:szCs w:val="22"/>
        </w:rPr>
        <w:t xml:space="preserve">haring </w:t>
      </w:r>
      <w:r w:rsidR="1FF8F36D" w:rsidRPr="00D63570">
        <w:rPr>
          <w:rFonts w:ascii="Bookman Old Style" w:hAnsi="Bookman Old Style"/>
          <w:sz w:val="22"/>
          <w:szCs w:val="22"/>
        </w:rPr>
        <w:t>P</w:t>
      </w:r>
      <w:r w:rsidR="3AA52B69" w:rsidRPr="00D63570">
        <w:rPr>
          <w:rFonts w:ascii="Bookman Old Style" w:hAnsi="Bookman Old Style"/>
          <w:sz w:val="22"/>
          <w:szCs w:val="22"/>
        </w:rPr>
        <w:t>rotocol template (E5)</w:t>
      </w:r>
      <w:r w:rsidR="57F85721" w:rsidRPr="00D63570">
        <w:rPr>
          <w:rFonts w:ascii="Bookman Old Style" w:hAnsi="Bookman Old Style"/>
          <w:sz w:val="22"/>
          <w:szCs w:val="22"/>
        </w:rPr>
        <w:t xml:space="preserve"> and s</w:t>
      </w:r>
      <w:r w:rsidR="394DB7FB" w:rsidRPr="00D63570">
        <w:rPr>
          <w:rFonts w:ascii="Bookman Old Style" w:hAnsi="Bookman Old Style"/>
          <w:sz w:val="22"/>
          <w:szCs w:val="22"/>
        </w:rPr>
        <w:t xml:space="preserve">ee </w:t>
      </w:r>
      <w:hyperlink w:anchor="Section6" w:history="1">
        <w:r w:rsidR="394DB7FB" w:rsidRPr="00D63570">
          <w:rPr>
            <w:rStyle w:val="Hyperlink"/>
            <w:rFonts w:ascii="Bookman Old Style" w:hAnsi="Bookman Old Style"/>
            <w:sz w:val="22"/>
            <w:szCs w:val="22"/>
          </w:rPr>
          <w:t xml:space="preserve">section </w:t>
        </w:r>
        <w:r w:rsidR="00EF5A50" w:rsidRPr="00D63570">
          <w:rPr>
            <w:rStyle w:val="Hyperlink"/>
            <w:rFonts w:ascii="Bookman Old Style" w:hAnsi="Bookman Old Style"/>
            <w:sz w:val="22"/>
            <w:szCs w:val="22"/>
          </w:rPr>
          <w:t>6</w:t>
        </w:r>
      </w:hyperlink>
      <w:r w:rsidR="394DB7FB" w:rsidRPr="00D63570">
        <w:rPr>
          <w:rFonts w:ascii="Bookman Old Style" w:hAnsi="Bookman Old Style"/>
          <w:sz w:val="22"/>
          <w:szCs w:val="22"/>
        </w:rPr>
        <w:t xml:space="preserve"> below</w:t>
      </w:r>
    </w:p>
    <w:p w14:paraId="5EA09708" w14:textId="59EAD9C0" w:rsidR="00C90EF7" w:rsidRPr="00D63570" w:rsidRDefault="123AC82D"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 xml:space="preserve">You may employ the services of a supplier to process </w:t>
      </w:r>
      <w:r w:rsidR="7B71DEDE" w:rsidRPr="00D63570">
        <w:rPr>
          <w:rFonts w:ascii="Bookman Old Style" w:hAnsi="Bookman Old Style"/>
          <w:sz w:val="22"/>
          <w:szCs w:val="22"/>
        </w:rPr>
        <w:t xml:space="preserve">or store </w:t>
      </w:r>
      <w:r w:rsidRPr="00D63570">
        <w:rPr>
          <w:rFonts w:ascii="Bookman Old Style" w:hAnsi="Bookman Old Style"/>
          <w:sz w:val="22"/>
          <w:szCs w:val="22"/>
        </w:rPr>
        <w:t>personal data on your behalf</w:t>
      </w:r>
      <w:r w:rsidR="00D579AE" w:rsidRPr="00D63570">
        <w:rPr>
          <w:rFonts w:ascii="Bookman Old Style" w:hAnsi="Bookman Old Style"/>
          <w:sz w:val="22"/>
          <w:szCs w:val="22"/>
        </w:rPr>
        <w:t xml:space="preserve"> and under your instruction</w:t>
      </w:r>
      <w:r w:rsidRPr="00D63570">
        <w:rPr>
          <w:rFonts w:ascii="Bookman Old Style" w:hAnsi="Bookman Old Style"/>
          <w:sz w:val="22"/>
          <w:szCs w:val="22"/>
        </w:rPr>
        <w:t>, for example your pupil management system</w:t>
      </w:r>
      <w:r w:rsidR="1EDB5265" w:rsidRPr="00D63570">
        <w:rPr>
          <w:rFonts w:ascii="Bookman Old Style" w:hAnsi="Bookman Old Style"/>
          <w:sz w:val="22"/>
          <w:szCs w:val="22"/>
        </w:rPr>
        <w:t>, e.g., SIMS</w:t>
      </w:r>
      <w:r w:rsidR="47D31DEA" w:rsidRPr="00D63570">
        <w:rPr>
          <w:rFonts w:ascii="Bookman Old Style" w:hAnsi="Bookman Old Style"/>
          <w:sz w:val="22"/>
          <w:szCs w:val="22"/>
        </w:rPr>
        <w:t xml:space="preserve">. </w:t>
      </w:r>
      <w:r w:rsidRPr="00D63570">
        <w:rPr>
          <w:rFonts w:ascii="Bookman Old Style" w:hAnsi="Bookman Old Style"/>
          <w:sz w:val="22"/>
          <w:szCs w:val="22"/>
        </w:rPr>
        <w:t>You must have a contract in place to support this sharing</w:t>
      </w:r>
      <w:r w:rsidR="6CE4F969" w:rsidRPr="00D63570">
        <w:rPr>
          <w:rFonts w:ascii="Bookman Old Style" w:hAnsi="Bookman Old Style"/>
          <w:sz w:val="22"/>
          <w:szCs w:val="22"/>
        </w:rPr>
        <w:t xml:space="preserve">, see </w:t>
      </w:r>
      <w:r w:rsidR="1FF8F36D" w:rsidRPr="00D63570">
        <w:rPr>
          <w:rFonts w:ascii="Bookman Old Style" w:hAnsi="Bookman Old Style"/>
          <w:sz w:val="22"/>
          <w:szCs w:val="22"/>
        </w:rPr>
        <w:t>C</w:t>
      </w:r>
      <w:r w:rsidR="6CE4F969" w:rsidRPr="00D63570">
        <w:rPr>
          <w:rFonts w:ascii="Bookman Old Style" w:hAnsi="Bookman Old Style"/>
          <w:sz w:val="22"/>
          <w:szCs w:val="22"/>
        </w:rPr>
        <w:t xml:space="preserve">ontract </w:t>
      </w:r>
      <w:r w:rsidR="1FF8F36D" w:rsidRPr="00D63570">
        <w:rPr>
          <w:rFonts w:ascii="Bookman Old Style" w:hAnsi="Bookman Old Style"/>
          <w:sz w:val="22"/>
          <w:szCs w:val="22"/>
        </w:rPr>
        <w:t>S</w:t>
      </w:r>
      <w:r w:rsidR="6CE4F969" w:rsidRPr="00D63570">
        <w:rPr>
          <w:rFonts w:ascii="Bookman Old Style" w:hAnsi="Bookman Old Style"/>
          <w:sz w:val="22"/>
          <w:szCs w:val="22"/>
        </w:rPr>
        <w:t>chedules (E1)</w:t>
      </w:r>
      <w:r w:rsidR="00DA151C" w:rsidRPr="00D63570">
        <w:rPr>
          <w:rFonts w:ascii="Bookman Old Style" w:hAnsi="Bookman Old Style"/>
          <w:sz w:val="22"/>
          <w:szCs w:val="22"/>
        </w:rPr>
        <w:t xml:space="preserve"> and s</w:t>
      </w:r>
      <w:r w:rsidR="52E4D8F5" w:rsidRPr="00D63570">
        <w:rPr>
          <w:rFonts w:ascii="Bookman Old Style" w:hAnsi="Bookman Old Style"/>
          <w:sz w:val="22"/>
          <w:szCs w:val="22"/>
        </w:rPr>
        <w:t xml:space="preserve">ee </w:t>
      </w:r>
      <w:hyperlink w:anchor="Section7" w:history="1">
        <w:r w:rsidR="52E4D8F5" w:rsidRPr="00D63570">
          <w:rPr>
            <w:rStyle w:val="Hyperlink"/>
            <w:rFonts w:ascii="Bookman Old Style" w:hAnsi="Bookman Old Style"/>
            <w:sz w:val="22"/>
            <w:szCs w:val="22"/>
          </w:rPr>
          <w:t xml:space="preserve">section </w:t>
        </w:r>
        <w:r w:rsidR="0090310B" w:rsidRPr="00D63570">
          <w:rPr>
            <w:rStyle w:val="Hyperlink"/>
            <w:rFonts w:ascii="Bookman Old Style" w:hAnsi="Bookman Old Style"/>
            <w:sz w:val="22"/>
            <w:szCs w:val="22"/>
          </w:rPr>
          <w:t>7</w:t>
        </w:r>
      </w:hyperlink>
      <w:r w:rsidR="52E4D8F5" w:rsidRPr="00D63570">
        <w:rPr>
          <w:rFonts w:ascii="Bookman Old Style" w:hAnsi="Bookman Old Style"/>
          <w:sz w:val="22"/>
          <w:szCs w:val="22"/>
        </w:rPr>
        <w:t xml:space="preserve"> below</w:t>
      </w:r>
    </w:p>
    <w:p w14:paraId="392231E0" w14:textId="21AC3757" w:rsidR="00F13523" w:rsidRPr="00D63570" w:rsidRDefault="00F13523"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You may also employ the services of a professional services provider</w:t>
      </w:r>
      <w:r w:rsidR="00287303" w:rsidRPr="00D63570">
        <w:rPr>
          <w:rFonts w:ascii="Bookman Old Style" w:hAnsi="Bookman Old Style"/>
          <w:sz w:val="22"/>
          <w:szCs w:val="22"/>
        </w:rPr>
        <w:t xml:space="preserve">. These are providers who </w:t>
      </w:r>
      <w:r w:rsidR="004D17DA" w:rsidRPr="00D63570">
        <w:rPr>
          <w:rFonts w:ascii="Bookman Old Style" w:hAnsi="Bookman Old Style"/>
          <w:sz w:val="22"/>
          <w:szCs w:val="22"/>
        </w:rPr>
        <w:t>will be the Data Controller</w:t>
      </w:r>
      <w:r w:rsidR="005B390D" w:rsidRPr="00D63570">
        <w:rPr>
          <w:rFonts w:ascii="Bookman Old Style" w:hAnsi="Bookman Old Style"/>
          <w:sz w:val="22"/>
          <w:szCs w:val="22"/>
        </w:rPr>
        <w:t>s</w:t>
      </w:r>
      <w:r w:rsidR="004D17DA" w:rsidRPr="00D63570">
        <w:rPr>
          <w:rFonts w:ascii="Bookman Old Style" w:hAnsi="Bookman Old Style"/>
          <w:sz w:val="22"/>
          <w:szCs w:val="22"/>
        </w:rPr>
        <w:t xml:space="preserve"> for the data they </w:t>
      </w:r>
      <w:r w:rsidR="00D343C3" w:rsidRPr="00D63570">
        <w:rPr>
          <w:rFonts w:ascii="Bookman Old Style" w:hAnsi="Bookman Old Style"/>
          <w:sz w:val="22"/>
          <w:szCs w:val="22"/>
        </w:rPr>
        <w:t>collect,</w:t>
      </w:r>
      <w:r w:rsidR="004D17DA" w:rsidRPr="00D63570">
        <w:rPr>
          <w:rFonts w:ascii="Bookman Old Style" w:hAnsi="Bookman Old Style"/>
          <w:sz w:val="22"/>
          <w:szCs w:val="22"/>
        </w:rPr>
        <w:t xml:space="preserve"> and </w:t>
      </w:r>
      <w:r w:rsidR="005B390D" w:rsidRPr="00D63570">
        <w:rPr>
          <w:rFonts w:ascii="Bookman Old Style" w:hAnsi="Bookman Old Style"/>
          <w:sz w:val="22"/>
          <w:szCs w:val="22"/>
        </w:rPr>
        <w:t>they</w:t>
      </w:r>
      <w:r w:rsidR="0066404B" w:rsidRPr="00D63570">
        <w:rPr>
          <w:rFonts w:ascii="Bookman Old Style" w:hAnsi="Bookman Old Style"/>
          <w:sz w:val="22"/>
          <w:szCs w:val="22"/>
        </w:rPr>
        <w:t xml:space="preserve"> </w:t>
      </w:r>
      <w:r w:rsidR="004D17DA" w:rsidRPr="00D63570">
        <w:rPr>
          <w:rFonts w:ascii="Bookman Old Style" w:hAnsi="Bookman Old Style"/>
          <w:sz w:val="22"/>
          <w:szCs w:val="22"/>
        </w:rPr>
        <w:t xml:space="preserve">decide how that data is used </w:t>
      </w:r>
      <w:proofErr w:type="gramStart"/>
      <w:r w:rsidR="004D17DA" w:rsidRPr="00D63570">
        <w:rPr>
          <w:rFonts w:ascii="Bookman Old Style" w:hAnsi="Bookman Old Style"/>
          <w:sz w:val="22"/>
          <w:szCs w:val="22"/>
        </w:rPr>
        <w:t>in order to</w:t>
      </w:r>
      <w:proofErr w:type="gramEnd"/>
      <w:r w:rsidR="004D17DA" w:rsidRPr="00D63570">
        <w:rPr>
          <w:rFonts w:ascii="Bookman Old Style" w:hAnsi="Bookman Old Style"/>
          <w:sz w:val="22"/>
          <w:szCs w:val="22"/>
        </w:rPr>
        <w:t xml:space="preserve"> deliver the service</w:t>
      </w:r>
      <w:r w:rsidR="0066404B" w:rsidRPr="00D63570">
        <w:rPr>
          <w:rFonts w:ascii="Bookman Old Style" w:hAnsi="Bookman Old Style"/>
          <w:sz w:val="22"/>
          <w:szCs w:val="22"/>
        </w:rPr>
        <w:t xml:space="preserve">. Examples of this are </w:t>
      </w:r>
      <w:r w:rsidR="00F028DA" w:rsidRPr="00D63570">
        <w:rPr>
          <w:rFonts w:ascii="Bookman Old Style" w:hAnsi="Bookman Old Style"/>
          <w:sz w:val="22"/>
          <w:szCs w:val="22"/>
        </w:rPr>
        <w:t>S</w:t>
      </w:r>
      <w:r w:rsidR="0066404B" w:rsidRPr="00D63570">
        <w:rPr>
          <w:rFonts w:ascii="Bookman Old Style" w:hAnsi="Bookman Old Style"/>
          <w:sz w:val="22"/>
          <w:szCs w:val="22"/>
        </w:rPr>
        <w:t>chool Counsellor</w:t>
      </w:r>
      <w:r w:rsidR="005B390D" w:rsidRPr="00D63570">
        <w:rPr>
          <w:rFonts w:ascii="Bookman Old Style" w:hAnsi="Bookman Old Style"/>
          <w:sz w:val="22"/>
          <w:szCs w:val="22"/>
        </w:rPr>
        <w:t>s</w:t>
      </w:r>
      <w:r w:rsidR="008C51E5" w:rsidRPr="00D63570">
        <w:rPr>
          <w:rFonts w:ascii="Bookman Old Style" w:hAnsi="Bookman Old Style"/>
          <w:sz w:val="22"/>
          <w:szCs w:val="22"/>
        </w:rPr>
        <w:t>, Accountants, Solicitors and School Doctors. You must always ensure they are registered with their regulating</w:t>
      </w:r>
      <w:r w:rsidR="00E73D38" w:rsidRPr="00D63570">
        <w:rPr>
          <w:rFonts w:ascii="Bookman Old Style" w:hAnsi="Bookman Old Style"/>
          <w:sz w:val="22"/>
          <w:szCs w:val="22"/>
        </w:rPr>
        <w:t xml:space="preserve">/professional body before </w:t>
      </w:r>
      <w:proofErr w:type="gramStart"/>
      <w:r w:rsidR="00E73D38" w:rsidRPr="00D63570">
        <w:rPr>
          <w:rFonts w:ascii="Bookman Old Style" w:hAnsi="Bookman Old Style"/>
          <w:sz w:val="22"/>
          <w:szCs w:val="22"/>
        </w:rPr>
        <w:t>entering into</w:t>
      </w:r>
      <w:proofErr w:type="gramEnd"/>
      <w:r w:rsidR="00E73D38" w:rsidRPr="00D63570">
        <w:rPr>
          <w:rFonts w:ascii="Bookman Old Style" w:hAnsi="Bookman Old Style"/>
          <w:sz w:val="22"/>
          <w:szCs w:val="22"/>
        </w:rPr>
        <w:t xml:space="preserve"> a contract with them and use the appropriate contract</w:t>
      </w:r>
      <w:r w:rsidR="00D579AE" w:rsidRPr="00D63570">
        <w:rPr>
          <w:rFonts w:ascii="Bookman Old Style" w:hAnsi="Bookman Old Style"/>
          <w:sz w:val="22"/>
          <w:szCs w:val="22"/>
        </w:rPr>
        <w:t xml:space="preserve"> schedule (E2)</w:t>
      </w:r>
      <w:r w:rsidR="00E73D38" w:rsidRPr="00D63570">
        <w:rPr>
          <w:rFonts w:ascii="Bookman Old Style" w:hAnsi="Bookman Old Style"/>
          <w:sz w:val="22"/>
          <w:szCs w:val="22"/>
        </w:rPr>
        <w:t>.</w:t>
      </w:r>
      <w:r w:rsidR="002551D4" w:rsidRPr="00D63570">
        <w:rPr>
          <w:rFonts w:ascii="Bookman Old Style" w:hAnsi="Bookman Old Style"/>
          <w:sz w:val="22"/>
          <w:szCs w:val="22"/>
        </w:rPr>
        <w:t xml:space="preserve"> Please see </w:t>
      </w:r>
      <w:hyperlink w:anchor="Section8" w:history="1">
        <w:r w:rsidR="002551D4" w:rsidRPr="00D63570">
          <w:rPr>
            <w:rStyle w:val="Hyperlink"/>
            <w:rFonts w:ascii="Bookman Old Style" w:hAnsi="Bookman Old Style"/>
            <w:sz w:val="22"/>
            <w:szCs w:val="22"/>
          </w:rPr>
          <w:t xml:space="preserve">section </w:t>
        </w:r>
        <w:r w:rsidR="0090310B" w:rsidRPr="00D63570">
          <w:rPr>
            <w:rStyle w:val="Hyperlink"/>
            <w:rFonts w:ascii="Bookman Old Style" w:hAnsi="Bookman Old Style"/>
            <w:sz w:val="22"/>
            <w:szCs w:val="22"/>
          </w:rPr>
          <w:t>8</w:t>
        </w:r>
      </w:hyperlink>
      <w:r w:rsidR="002551D4" w:rsidRPr="00D63570">
        <w:rPr>
          <w:rFonts w:ascii="Bookman Old Style" w:hAnsi="Bookman Old Style"/>
          <w:sz w:val="22"/>
          <w:szCs w:val="22"/>
        </w:rPr>
        <w:t xml:space="preserve"> below</w:t>
      </w:r>
    </w:p>
    <w:p w14:paraId="270C132F" w14:textId="703EAA6F" w:rsidR="008C28D7" w:rsidRPr="00D63570" w:rsidRDefault="7A235711" w:rsidP="00135E7A">
      <w:pPr>
        <w:pStyle w:val="ListParagraph"/>
        <w:numPr>
          <w:ilvl w:val="0"/>
          <w:numId w:val="25"/>
        </w:numPr>
        <w:rPr>
          <w:rFonts w:ascii="Bookman Old Style" w:hAnsi="Bookman Old Style"/>
          <w:sz w:val="22"/>
          <w:szCs w:val="22"/>
        </w:rPr>
      </w:pPr>
      <w:r w:rsidRPr="00D63570">
        <w:rPr>
          <w:rFonts w:ascii="Bookman Old Style" w:hAnsi="Bookman Old Style"/>
          <w:sz w:val="22"/>
          <w:szCs w:val="22"/>
        </w:rPr>
        <w:t xml:space="preserve">The police </w:t>
      </w:r>
      <w:r w:rsidR="35F91151" w:rsidRPr="00D63570">
        <w:rPr>
          <w:rFonts w:ascii="Bookman Old Style" w:hAnsi="Bookman Old Style"/>
          <w:sz w:val="22"/>
          <w:szCs w:val="22"/>
        </w:rPr>
        <w:t>or other organisation</w:t>
      </w:r>
      <w:r w:rsidR="7B71DEDE" w:rsidRPr="00D63570">
        <w:rPr>
          <w:rFonts w:ascii="Bookman Old Style" w:hAnsi="Bookman Old Style"/>
          <w:sz w:val="22"/>
          <w:szCs w:val="22"/>
        </w:rPr>
        <w:t>s</w:t>
      </w:r>
      <w:r w:rsidR="35F91151" w:rsidRPr="00D63570">
        <w:rPr>
          <w:rFonts w:ascii="Bookman Old Style" w:hAnsi="Bookman Old Style"/>
          <w:sz w:val="22"/>
          <w:szCs w:val="22"/>
        </w:rPr>
        <w:t xml:space="preserve"> </w:t>
      </w:r>
      <w:r w:rsidRPr="00D63570">
        <w:rPr>
          <w:rFonts w:ascii="Bookman Old Style" w:hAnsi="Bookman Old Style"/>
          <w:sz w:val="22"/>
          <w:szCs w:val="22"/>
        </w:rPr>
        <w:t>may contact the school requesting information about a pupil or member of staff</w:t>
      </w:r>
      <w:r w:rsidR="477DB702" w:rsidRPr="00D63570">
        <w:rPr>
          <w:rFonts w:ascii="Bookman Old Style" w:hAnsi="Bookman Old Style"/>
          <w:sz w:val="22"/>
          <w:szCs w:val="22"/>
        </w:rPr>
        <w:t xml:space="preserve">. </w:t>
      </w:r>
      <w:r w:rsidR="3CD95B7A" w:rsidRPr="00D63570">
        <w:rPr>
          <w:rFonts w:ascii="Bookman Old Style" w:hAnsi="Bookman Old Style"/>
          <w:sz w:val="22"/>
          <w:szCs w:val="22"/>
        </w:rPr>
        <w:t xml:space="preserve">Detailed guidance on how to handle </w:t>
      </w:r>
      <w:r w:rsidR="1FF8F36D" w:rsidRPr="00D63570">
        <w:rPr>
          <w:rFonts w:ascii="Bookman Old Style" w:hAnsi="Bookman Old Style"/>
          <w:sz w:val="22"/>
          <w:szCs w:val="22"/>
        </w:rPr>
        <w:t xml:space="preserve">such a </w:t>
      </w:r>
      <w:r w:rsidR="7B71DEDE" w:rsidRPr="00D63570">
        <w:rPr>
          <w:rFonts w:ascii="Bookman Old Style" w:hAnsi="Bookman Old Style"/>
          <w:sz w:val="22"/>
          <w:szCs w:val="22"/>
        </w:rPr>
        <w:t xml:space="preserve">request </w:t>
      </w:r>
      <w:r w:rsidR="1FF8F36D" w:rsidRPr="00D63570">
        <w:rPr>
          <w:rFonts w:ascii="Bookman Old Style" w:hAnsi="Bookman Old Style"/>
          <w:sz w:val="22"/>
          <w:szCs w:val="22"/>
        </w:rPr>
        <w:t>can be found in</w:t>
      </w:r>
      <w:r w:rsidR="3CD95B7A" w:rsidRPr="00D63570">
        <w:rPr>
          <w:rFonts w:ascii="Bookman Old Style" w:hAnsi="Bookman Old Style"/>
          <w:sz w:val="22"/>
          <w:szCs w:val="22"/>
        </w:rPr>
        <w:t xml:space="preserve"> </w:t>
      </w:r>
      <w:r w:rsidR="1FF8F36D" w:rsidRPr="00D63570">
        <w:rPr>
          <w:rFonts w:ascii="Bookman Old Style" w:hAnsi="Bookman Old Style"/>
          <w:sz w:val="22"/>
          <w:szCs w:val="22"/>
        </w:rPr>
        <w:t>R</w:t>
      </w:r>
      <w:r w:rsidR="3CD95B7A" w:rsidRPr="00D63570">
        <w:rPr>
          <w:rFonts w:ascii="Bookman Old Style" w:hAnsi="Bookman Old Style"/>
          <w:sz w:val="22"/>
          <w:szCs w:val="22"/>
        </w:rPr>
        <w:t xml:space="preserve">equest for </w:t>
      </w:r>
      <w:r w:rsidR="1FF8F36D" w:rsidRPr="00D63570">
        <w:rPr>
          <w:rFonts w:ascii="Bookman Old Style" w:hAnsi="Bookman Old Style"/>
          <w:sz w:val="22"/>
          <w:szCs w:val="22"/>
        </w:rPr>
        <w:t>P</w:t>
      </w:r>
      <w:r w:rsidR="3CD95B7A" w:rsidRPr="00D63570">
        <w:rPr>
          <w:rFonts w:ascii="Bookman Old Style" w:hAnsi="Bookman Old Style"/>
          <w:sz w:val="22"/>
          <w:szCs w:val="22"/>
        </w:rPr>
        <w:t xml:space="preserve">ersonal </w:t>
      </w:r>
      <w:r w:rsidR="1FF8F36D" w:rsidRPr="00D63570">
        <w:rPr>
          <w:rFonts w:ascii="Bookman Old Style" w:hAnsi="Bookman Old Style"/>
          <w:sz w:val="22"/>
          <w:szCs w:val="22"/>
        </w:rPr>
        <w:t>D</w:t>
      </w:r>
      <w:r w:rsidR="3CD95B7A" w:rsidRPr="00D63570">
        <w:rPr>
          <w:rFonts w:ascii="Bookman Old Style" w:hAnsi="Bookman Old Style"/>
          <w:sz w:val="22"/>
          <w:szCs w:val="22"/>
        </w:rPr>
        <w:t>ata (</w:t>
      </w:r>
      <w:r w:rsidR="1FF8F36D" w:rsidRPr="00D63570">
        <w:rPr>
          <w:rFonts w:ascii="Bookman Old Style" w:hAnsi="Bookman Old Style"/>
          <w:sz w:val="22"/>
          <w:szCs w:val="22"/>
        </w:rPr>
        <w:t>E8)</w:t>
      </w:r>
      <w:r w:rsidR="1F7BE86B" w:rsidRPr="00D63570">
        <w:rPr>
          <w:rFonts w:ascii="Bookman Old Style" w:hAnsi="Bookman Old Style"/>
          <w:sz w:val="22"/>
          <w:szCs w:val="22"/>
        </w:rPr>
        <w:t xml:space="preserve"> and s</w:t>
      </w:r>
      <w:r w:rsidR="52E4D8F5" w:rsidRPr="00D63570">
        <w:rPr>
          <w:rFonts w:ascii="Bookman Old Style" w:hAnsi="Bookman Old Style"/>
          <w:sz w:val="22"/>
          <w:szCs w:val="22"/>
        </w:rPr>
        <w:t xml:space="preserve">ee </w:t>
      </w:r>
      <w:hyperlink w:anchor="Section9" w:history="1">
        <w:r w:rsidR="52E4D8F5" w:rsidRPr="00D63570">
          <w:rPr>
            <w:rStyle w:val="Hyperlink"/>
            <w:rFonts w:ascii="Bookman Old Style" w:hAnsi="Bookman Old Style"/>
            <w:sz w:val="22"/>
            <w:szCs w:val="22"/>
          </w:rPr>
          <w:t xml:space="preserve">section </w:t>
        </w:r>
        <w:r w:rsidR="0090310B" w:rsidRPr="00D63570">
          <w:rPr>
            <w:rStyle w:val="Hyperlink"/>
            <w:rFonts w:ascii="Bookman Old Style" w:hAnsi="Bookman Old Style"/>
            <w:sz w:val="22"/>
            <w:szCs w:val="22"/>
          </w:rPr>
          <w:t>9</w:t>
        </w:r>
      </w:hyperlink>
      <w:r w:rsidR="52E4D8F5" w:rsidRPr="00D63570">
        <w:rPr>
          <w:rFonts w:ascii="Bookman Old Style" w:hAnsi="Bookman Old Style"/>
          <w:sz w:val="22"/>
          <w:szCs w:val="22"/>
        </w:rPr>
        <w:t xml:space="preserve"> below</w:t>
      </w:r>
    </w:p>
    <w:p w14:paraId="431B6D91" w14:textId="39263D1F" w:rsidR="00930A61" w:rsidRPr="00D63570" w:rsidRDefault="1FF8F36D" w:rsidP="00614608">
      <w:pPr>
        <w:pStyle w:val="ListParagraph"/>
        <w:numPr>
          <w:ilvl w:val="0"/>
          <w:numId w:val="25"/>
        </w:numPr>
        <w:spacing w:after="0"/>
        <w:rPr>
          <w:rFonts w:ascii="Bookman Old Style" w:hAnsi="Bookman Old Style"/>
          <w:sz w:val="22"/>
          <w:szCs w:val="22"/>
        </w:rPr>
      </w:pPr>
      <w:r w:rsidRPr="00D63570">
        <w:rPr>
          <w:rFonts w:ascii="Bookman Old Style" w:hAnsi="Bookman Old Style"/>
          <w:sz w:val="22"/>
          <w:szCs w:val="22"/>
        </w:rPr>
        <w:t>A</w:t>
      </w:r>
      <w:r w:rsidR="03F99386" w:rsidRPr="00D63570">
        <w:rPr>
          <w:rFonts w:ascii="Bookman Old Style" w:hAnsi="Bookman Old Style"/>
          <w:sz w:val="22"/>
          <w:szCs w:val="22"/>
        </w:rPr>
        <w:t xml:space="preserve"> member of the public</w:t>
      </w:r>
      <w:r w:rsidRPr="00D63570">
        <w:rPr>
          <w:rFonts w:ascii="Bookman Old Style" w:hAnsi="Bookman Old Style"/>
          <w:sz w:val="22"/>
          <w:szCs w:val="22"/>
        </w:rPr>
        <w:t xml:space="preserve"> may contact the school asking for information about a pupil or member of staff</w:t>
      </w:r>
      <w:r w:rsidR="49034AE9" w:rsidRPr="00D63570">
        <w:rPr>
          <w:rFonts w:ascii="Bookman Old Style" w:hAnsi="Bookman Old Style"/>
          <w:sz w:val="22"/>
          <w:szCs w:val="22"/>
        </w:rPr>
        <w:t xml:space="preserve">. </w:t>
      </w:r>
      <w:r w:rsidR="2F5D6279" w:rsidRPr="00D63570">
        <w:rPr>
          <w:rFonts w:ascii="Bookman Old Style" w:hAnsi="Bookman Old Style"/>
          <w:sz w:val="22"/>
          <w:szCs w:val="22"/>
        </w:rPr>
        <w:t>Please s</w:t>
      </w:r>
      <w:r w:rsidR="52E4D8F5" w:rsidRPr="00D63570">
        <w:rPr>
          <w:rFonts w:ascii="Bookman Old Style" w:hAnsi="Bookman Old Style"/>
          <w:sz w:val="22"/>
          <w:szCs w:val="22"/>
        </w:rPr>
        <w:t xml:space="preserve">ee </w:t>
      </w:r>
      <w:hyperlink w:anchor="Section10" w:history="1">
        <w:r w:rsidR="52E4D8F5" w:rsidRPr="00D63570">
          <w:rPr>
            <w:rStyle w:val="Hyperlink"/>
            <w:rFonts w:ascii="Bookman Old Style" w:hAnsi="Bookman Old Style"/>
            <w:sz w:val="22"/>
            <w:szCs w:val="22"/>
          </w:rPr>
          <w:t xml:space="preserve">section </w:t>
        </w:r>
        <w:r w:rsidR="00AD346D" w:rsidRPr="00D63570">
          <w:rPr>
            <w:rStyle w:val="Hyperlink"/>
            <w:rFonts w:ascii="Bookman Old Style" w:hAnsi="Bookman Old Style"/>
            <w:sz w:val="22"/>
            <w:szCs w:val="22"/>
          </w:rPr>
          <w:t>10</w:t>
        </w:r>
      </w:hyperlink>
      <w:r w:rsidR="11C5B577" w:rsidRPr="00D63570">
        <w:rPr>
          <w:rFonts w:ascii="Bookman Old Style" w:hAnsi="Bookman Old Style"/>
          <w:sz w:val="22"/>
          <w:szCs w:val="22"/>
        </w:rPr>
        <w:t xml:space="preserve"> </w:t>
      </w:r>
      <w:r w:rsidR="03F99386" w:rsidRPr="00D63570">
        <w:rPr>
          <w:rFonts w:ascii="Bookman Old Style" w:hAnsi="Bookman Old Style"/>
          <w:sz w:val="22"/>
          <w:szCs w:val="22"/>
        </w:rPr>
        <w:t>below</w:t>
      </w:r>
    </w:p>
    <w:p w14:paraId="3C0D08F3" w14:textId="43BFEE50" w:rsidR="6DC8FBAD" w:rsidRPr="00D63570" w:rsidRDefault="6DC8FBAD" w:rsidP="3CCE73A1">
      <w:pPr>
        <w:pStyle w:val="ListParagraph"/>
        <w:numPr>
          <w:ilvl w:val="0"/>
          <w:numId w:val="25"/>
        </w:numPr>
        <w:spacing w:after="0"/>
        <w:rPr>
          <w:rFonts w:ascii="Bookman Old Style" w:hAnsi="Bookman Old Style"/>
          <w:sz w:val="22"/>
          <w:szCs w:val="22"/>
        </w:rPr>
      </w:pPr>
      <w:r w:rsidRPr="00D63570">
        <w:rPr>
          <w:rFonts w:ascii="Bookman Old Style" w:hAnsi="Bookman Old Style"/>
          <w:sz w:val="22"/>
          <w:szCs w:val="22"/>
        </w:rPr>
        <w:t xml:space="preserve">Members of the public may access your school site and have access to personal data, for example volunteers or student teachers. </w:t>
      </w:r>
      <w:r w:rsidR="32504521" w:rsidRPr="00D63570">
        <w:rPr>
          <w:rFonts w:ascii="Bookman Old Style" w:hAnsi="Bookman Old Style"/>
          <w:sz w:val="22"/>
          <w:szCs w:val="22"/>
        </w:rPr>
        <w:t>These people should sign a non-disclosure agreement</w:t>
      </w:r>
      <w:r w:rsidR="00D67D36" w:rsidRPr="00D63570">
        <w:rPr>
          <w:rFonts w:ascii="Bookman Old Style" w:hAnsi="Bookman Old Style"/>
          <w:sz w:val="22"/>
          <w:szCs w:val="22"/>
        </w:rPr>
        <w:t xml:space="preserve"> (E6)</w:t>
      </w:r>
      <w:r w:rsidR="32504521" w:rsidRPr="00D63570">
        <w:rPr>
          <w:rFonts w:ascii="Bookman Old Style" w:hAnsi="Bookman Old Style"/>
          <w:sz w:val="22"/>
          <w:szCs w:val="22"/>
        </w:rPr>
        <w:t xml:space="preserve">.  For more information see </w:t>
      </w:r>
      <w:hyperlink w:anchor="Section11" w:history="1">
        <w:r w:rsidR="32504521" w:rsidRPr="00D63570">
          <w:rPr>
            <w:rStyle w:val="Hyperlink"/>
            <w:rFonts w:ascii="Bookman Old Style" w:hAnsi="Bookman Old Style"/>
            <w:sz w:val="22"/>
            <w:szCs w:val="22"/>
          </w:rPr>
          <w:t xml:space="preserve">section </w:t>
        </w:r>
        <w:r w:rsidR="004D5AAA" w:rsidRPr="00D63570">
          <w:rPr>
            <w:rStyle w:val="Hyperlink"/>
            <w:rFonts w:ascii="Bookman Old Style" w:hAnsi="Bookman Old Style"/>
            <w:sz w:val="22"/>
            <w:szCs w:val="22"/>
          </w:rPr>
          <w:t>1</w:t>
        </w:r>
        <w:r w:rsidR="00AD346D" w:rsidRPr="00D63570">
          <w:rPr>
            <w:rStyle w:val="Hyperlink"/>
            <w:rFonts w:ascii="Bookman Old Style" w:hAnsi="Bookman Old Style"/>
            <w:sz w:val="22"/>
            <w:szCs w:val="22"/>
          </w:rPr>
          <w:t>1</w:t>
        </w:r>
      </w:hyperlink>
      <w:r w:rsidR="32504521" w:rsidRPr="00D63570">
        <w:rPr>
          <w:rFonts w:ascii="Bookman Old Style" w:hAnsi="Bookman Old Style"/>
          <w:sz w:val="22"/>
          <w:szCs w:val="22"/>
        </w:rPr>
        <w:t xml:space="preserve"> below.</w:t>
      </w:r>
    </w:p>
    <w:p w14:paraId="3A554851" w14:textId="77777777" w:rsidR="008A7F56" w:rsidRPr="00D63570" w:rsidRDefault="008A7F56" w:rsidP="00614608">
      <w:pPr>
        <w:pStyle w:val="ListParagraph"/>
        <w:spacing w:after="0"/>
        <w:ind w:left="1080"/>
        <w:rPr>
          <w:rFonts w:ascii="Bookman Old Style" w:hAnsi="Bookman Old Style"/>
          <w:sz w:val="22"/>
          <w:szCs w:val="22"/>
        </w:rPr>
      </w:pPr>
    </w:p>
    <w:p w14:paraId="6882AE2B" w14:textId="01802D12" w:rsidR="008A7F56" w:rsidRPr="00D63570" w:rsidRDefault="008A7F56" w:rsidP="008A7F56">
      <w:pPr>
        <w:rPr>
          <w:rFonts w:ascii="Bookman Old Style" w:hAnsi="Bookman Old Style"/>
          <w:sz w:val="22"/>
          <w:szCs w:val="22"/>
        </w:rPr>
      </w:pPr>
      <w:r w:rsidRPr="00D63570">
        <w:rPr>
          <w:rFonts w:ascii="Bookman Old Style" w:hAnsi="Bookman Old Style"/>
          <w:sz w:val="22"/>
          <w:szCs w:val="22"/>
        </w:rPr>
        <w:t xml:space="preserve">It is important to note that the sharing of personal data is an activity which can have great benefits, sometimes of vital importance to the welfare of data subjects, </w:t>
      </w:r>
      <w:r w:rsidRPr="00D63570">
        <w:rPr>
          <w:rFonts w:ascii="Bookman Old Style" w:hAnsi="Bookman Old Style"/>
          <w:sz w:val="22"/>
          <w:szCs w:val="22"/>
        </w:rPr>
        <w:lastRenderedPageBreak/>
        <w:t>and there are continuing efforts to make this process easier in law. Whilst care should be taken to ensure that sharing is lawful</w:t>
      </w:r>
      <w:r w:rsidR="00311470" w:rsidRPr="00D63570">
        <w:rPr>
          <w:rFonts w:ascii="Bookman Old Style" w:hAnsi="Bookman Old Style"/>
          <w:sz w:val="22"/>
          <w:szCs w:val="22"/>
        </w:rPr>
        <w:t xml:space="preserve"> and transparent</w:t>
      </w:r>
      <w:r w:rsidRPr="00D63570">
        <w:rPr>
          <w:rFonts w:ascii="Bookman Old Style" w:hAnsi="Bookman Old Style"/>
          <w:sz w:val="22"/>
          <w:szCs w:val="22"/>
        </w:rPr>
        <w:t xml:space="preserve">, there should be no presumption that sharing of </w:t>
      </w:r>
      <w:r w:rsidR="64F1847D" w:rsidRPr="00D63570">
        <w:rPr>
          <w:rFonts w:ascii="Bookman Old Style" w:hAnsi="Bookman Old Style"/>
          <w:sz w:val="22"/>
          <w:szCs w:val="22"/>
        </w:rPr>
        <w:t xml:space="preserve">personal </w:t>
      </w:r>
      <w:r w:rsidRPr="00D63570">
        <w:rPr>
          <w:rFonts w:ascii="Bookman Old Style" w:hAnsi="Bookman Old Style"/>
          <w:sz w:val="22"/>
          <w:szCs w:val="22"/>
        </w:rPr>
        <w:t>data on request is absolutely prohibited.</w:t>
      </w:r>
    </w:p>
    <w:p w14:paraId="7E483C51" w14:textId="1D1C8225" w:rsidR="00E15EAB" w:rsidRPr="00D63570" w:rsidRDefault="008926F1" w:rsidP="00597918">
      <w:pPr>
        <w:rPr>
          <w:rFonts w:ascii="Bookman Old Style" w:hAnsi="Bookman Old Style"/>
          <w:sz w:val="22"/>
          <w:szCs w:val="22"/>
        </w:rPr>
      </w:pPr>
      <w:r w:rsidRPr="00D63570">
        <w:rPr>
          <w:rFonts w:ascii="Bookman Old Style" w:hAnsi="Bookman Old Style"/>
          <w:sz w:val="22"/>
          <w:szCs w:val="22"/>
        </w:rPr>
        <w:t>Let’s look at each of the</w:t>
      </w:r>
      <w:r w:rsidR="00597918" w:rsidRPr="00D63570">
        <w:rPr>
          <w:rFonts w:ascii="Bookman Old Style" w:hAnsi="Bookman Old Style"/>
          <w:sz w:val="22"/>
          <w:szCs w:val="22"/>
        </w:rPr>
        <w:t xml:space="preserve"> above scenarios</w:t>
      </w:r>
      <w:r w:rsidRPr="00D63570">
        <w:rPr>
          <w:rFonts w:ascii="Bookman Old Style" w:hAnsi="Bookman Old Style"/>
          <w:sz w:val="22"/>
          <w:szCs w:val="22"/>
        </w:rPr>
        <w:t xml:space="preserve"> in </w:t>
      </w:r>
      <w:r w:rsidR="00464B1D" w:rsidRPr="00D63570">
        <w:rPr>
          <w:rFonts w:ascii="Bookman Old Style" w:hAnsi="Bookman Old Style"/>
          <w:sz w:val="22"/>
          <w:szCs w:val="22"/>
        </w:rPr>
        <w:t>more detail</w:t>
      </w:r>
      <w:r w:rsidRPr="00D63570">
        <w:rPr>
          <w:rFonts w:ascii="Bookman Old Style" w:hAnsi="Bookman Old Style"/>
          <w:sz w:val="22"/>
          <w:szCs w:val="22"/>
        </w:rPr>
        <w:t xml:space="preserve"> to understand the requirements</w:t>
      </w:r>
      <w:r w:rsidR="00851117" w:rsidRPr="00D63570">
        <w:rPr>
          <w:rFonts w:ascii="Bookman Old Style" w:hAnsi="Bookman Old Style"/>
          <w:sz w:val="22"/>
          <w:szCs w:val="22"/>
        </w:rPr>
        <w:t xml:space="preserve"> </w:t>
      </w:r>
      <w:r w:rsidR="00D612A0" w:rsidRPr="00D63570">
        <w:rPr>
          <w:rFonts w:ascii="Bookman Old Style" w:hAnsi="Bookman Old Style"/>
          <w:sz w:val="22"/>
          <w:szCs w:val="22"/>
        </w:rPr>
        <w:t>for</w:t>
      </w:r>
      <w:r w:rsidR="00851117" w:rsidRPr="00D63570">
        <w:rPr>
          <w:rFonts w:ascii="Bookman Old Style" w:hAnsi="Bookman Old Style"/>
          <w:sz w:val="22"/>
          <w:szCs w:val="22"/>
        </w:rPr>
        <w:t xml:space="preserve"> each, </w:t>
      </w:r>
      <w:r w:rsidRPr="00D63570">
        <w:rPr>
          <w:rFonts w:ascii="Bookman Old Style" w:hAnsi="Bookman Old Style"/>
          <w:sz w:val="22"/>
          <w:szCs w:val="22"/>
        </w:rPr>
        <w:t>and what should be considered before a disclosure is made</w:t>
      </w:r>
      <w:r w:rsidR="00FD2764" w:rsidRPr="00D63570">
        <w:rPr>
          <w:rFonts w:ascii="Bookman Old Style" w:hAnsi="Bookman Old Style"/>
          <w:sz w:val="22"/>
          <w:szCs w:val="22"/>
        </w:rPr>
        <w:t>.</w:t>
      </w:r>
    </w:p>
    <w:p w14:paraId="4E58BD24" w14:textId="77777777" w:rsidR="00367EBE" w:rsidRPr="00D63570" w:rsidRDefault="00367EBE" w:rsidP="00367EBE">
      <w:pPr>
        <w:spacing w:after="0"/>
        <w:rPr>
          <w:rFonts w:ascii="Bookman Old Style" w:hAnsi="Bookman Old Style"/>
          <w:sz w:val="22"/>
          <w:szCs w:val="22"/>
        </w:rPr>
      </w:pPr>
    </w:p>
    <w:p w14:paraId="343EF852" w14:textId="77777777" w:rsidR="00E15EAB" w:rsidRPr="00D63570" w:rsidRDefault="00E15EAB" w:rsidP="00E15EAB">
      <w:pPr>
        <w:pStyle w:val="Heading1"/>
        <w:numPr>
          <w:ilvl w:val="0"/>
          <w:numId w:val="11"/>
        </w:numPr>
        <w:rPr>
          <w:rFonts w:ascii="Bookman Old Style" w:hAnsi="Bookman Old Style"/>
          <w:sz w:val="22"/>
          <w:szCs w:val="22"/>
        </w:rPr>
      </w:pPr>
      <w:bookmarkStart w:id="2" w:name="_Toc162262164"/>
      <w:r w:rsidRPr="00D63570">
        <w:rPr>
          <w:rFonts w:ascii="Bookman Old Style" w:hAnsi="Bookman Old Style"/>
          <w:sz w:val="22"/>
          <w:szCs w:val="22"/>
        </w:rPr>
        <w:t>Quick Reference Guide</w:t>
      </w:r>
      <w:bookmarkEnd w:id="2"/>
    </w:p>
    <w:p w14:paraId="52B59630" w14:textId="6AF2DF29" w:rsidR="00CE6C67" w:rsidRPr="00D63570" w:rsidRDefault="00CE6C67" w:rsidP="00C66011">
      <w:pPr>
        <w:pStyle w:val="ListParagraph"/>
        <w:numPr>
          <w:ilvl w:val="0"/>
          <w:numId w:val="23"/>
        </w:numPr>
        <w:rPr>
          <w:rFonts w:ascii="Bookman Old Style" w:hAnsi="Bookman Old Style"/>
          <w:sz w:val="22"/>
          <w:szCs w:val="22"/>
        </w:rPr>
      </w:pPr>
      <w:r w:rsidRPr="00D63570">
        <w:rPr>
          <w:rFonts w:ascii="Bookman Old Style" w:hAnsi="Bookman Old Style"/>
          <w:sz w:val="22"/>
          <w:szCs w:val="22"/>
        </w:rPr>
        <w:t>If you become aware of a safeguarding issue you must immediately report it to your Designated Safeguarding Lead (DSL), and if they are not available a member of the Senior Leadership Team</w:t>
      </w:r>
      <w:r w:rsidR="00E7134C" w:rsidRPr="00D63570">
        <w:rPr>
          <w:rFonts w:ascii="Bookman Old Style" w:hAnsi="Bookman Old Style"/>
          <w:sz w:val="22"/>
          <w:szCs w:val="22"/>
        </w:rPr>
        <w:t xml:space="preserve"> (SLT)</w:t>
      </w:r>
      <w:r w:rsidR="00340D70" w:rsidRPr="00D63570">
        <w:rPr>
          <w:rFonts w:ascii="Bookman Old Style" w:hAnsi="Bookman Old Style"/>
          <w:sz w:val="22"/>
          <w:szCs w:val="22"/>
        </w:rPr>
        <w:t xml:space="preserve">. Do not discuss with </w:t>
      </w:r>
      <w:proofErr w:type="gramStart"/>
      <w:r w:rsidR="00340D70" w:rsidRPr="00D63570">
        <w:rPr>
          <w:rFonts w:ascii="Bookman Old Style" w:hAnsi="Bookman Old Style"/>
          <w:sz w:val="22"/>
          <w:szCs w:val="22"/>
        </w:rPr>
        <w:t>others</w:t>
      </w:r>
      <w:r w:rsidR="00AF7132" w:rsidRPr="00D63570">
        <w:rPr>
          <w:rFonts w:ascii="Bookman Old Style" w:hAnsi="Bookman Old Style"/>
          <w:sz w:val="22"/>
          <w:szCs w:val="22"/>
        </w:rPr>
        <w:t xml:space="preserve">  unless</w:t>
      </w:r>
      <w:proofErr w:type="gramEnd"/>
      <w:r w:rsidR="00AF7132" w:rsidRPr="00D63570">
        <w:rPr>
          <w:rFonts w:ascii="Bookman Old Style" w:hAnsi="Bookman Old Style"/>
          <w:sz w:val="22"/>
          <w:szCs w:val="22"/>
        </w:rPr>
        <w:t xml:space="preserve"> authorised to do so by the DSL or SLT </w:t>
      </w:r>
      <w:r w:rsidR="00340D70" w:rsidRPr="00D63570">
        <w:rPr>
          <w:rFonts w:ascii="Bookman Old Style" w:hAnsi="Bookman Old Style"/>
          <w:sz w:val="22"/>
          <w:szCs w:val="22"/>
        </w:rPr>
        <w:t>as this must be treated confidentially to avoid breaching the law and creating harm</w:t>
      </w:r>
    </w:p>
    <w:p w14:paraId="33802E5A" w14:textId="068FB8EA" w:rsidR="00B32560" w:rsidRPr="00D63570" w:rsidRDefault="00B32560" w:rsidP="00C66011">
      <w:pPr>
        <w:pStyle w:val="ListParagraph"/>
        <w:numPr>
          <w:ilvl w:val="0"/>
          <w:numId w:val="23"/>
        </w:numPr>
        <w:rPr>
          <w:rFonts w:ascii="Bookman Old Style" w:hAnsi="Bookman Old Style"/>
          <w:sz w:val="22"/>
          <w:szCs w:val="22"/>
        </w:rPr>
      </w:pPr>
      <w:r w:rsidRPr="00D63570">
        <w:rPr>
          <w:rFonts w:ascii="Bookman Old Style" w:hAnsi="Bookman Old Style"/>
          <w:sz w:val="22"/>
          <w:szCs w:val="22"/>
        </w:rPr>
        <w:t>If you receive a data subject access requests (someone asking for a copy of their own data held by the school) ensure you follow the SAR procedure and comply with the statutory timeframe for responding to the request</w:t>
      </w:r>
    </w:p>
    <w:p w14:paraId="3BF8968B" w14:textId="057DEE71" w:rsidR="00C66011" w:rsidRPr="00D63570" w:rsidRDefault="44544FD6" w:rsidP="00C66011">
      <w:pPr>
        <w:pStyle w:val="ListParagraph"/>
        <w:numPr>
          <w:ilvl w:val="0"/>
          <w:numId w:val="23"/>
        </w:numPr>
        <w:rPr>
          <w:rFonts w:ascii="Bookman Old Style" w:hAnsi="Bookman Old Style"/>
          <w:sz w:val="22"/>
          <w:szCs w:val="22"/>
        </w:rPr>
      </w:pPr>
      <w:r w:rsidRPr="00D63570">
        <w:rPr>
          <w:rFonts w:ascii="Bookman Old Style" w:hAnsi="Bookman Old Style"/>
          <w:sz w:val="22"/>
          <w:szCs w:val="22"/>
        </w:rPr>
        <w:t xml:space="preserve">If </w:t>
      </w:r>
      <w:r w:rsidR="7C3E84CB" w:rsidRPr="00D63570">
        <w:rPr>
          <w:rFonts w:ascii="Bookman Old Style" w:hAnsi="Bookman Old Style"/>
          <w:sz w:val="22"/>
          <w:szCs w:val="22"/>
        </w:rPr>
        <w:t xml:space="preserve">you wish to share personal data with </w:t>
      </w:r>
      <w:r w:rsidRPr="00D63570">
        <w:rPr>
          <w:rFonts w:ascii="Bookman Old Style" w:hAnsi="Bookman Old Style"/>
          <w:sz w:val="22"/>
          <w:szCs w:val="22"/>
        </w:rPr>
        <w:t xml:space="preserve">another organisation </w:t>
      </w:r>
      <w:r w:rsidR="7C3E84CB" w:rsidRPr="00D63570">
        <w:rPr>
          <w:rFonts w:ascii="Bookman Old Style" w:hAnsi="Bookman Old Style"/>
          <w:sz w:val="22"/>
          <w:szCs w:val="22"/>
        </w:rPr>
        <w:t>to support the delivery of services</w:t>
      </w:r>
      <w:r w:rsidR="0CF3E82F" w:rsidRPr="00D63570">
        <w:rPr>
          <w:rFonts w:ascii="Bookman Old Style" w:hAnsi="Bookman Old Style"/>
          <w:sz w:val="22"/>
          <w:szCs w:val="22"/>
        </w:rPr>
        <w:t>,</w:t>
      </w:r>
      <w:r w:rsidR="7C3E84CB" w:rsidRPr="00D63570">
        <w:rPr>
          <w:rFonts w:ascii="Bookman Old Style" w:hAnsi="Bookman Old Style"/>
          <w:sz w:val="22"/>
          <w:szCs w:val="22"/>
        </w:rPr>
        <w:t xml:space="preserve"> you must ensure this is suppo</w:t>
      </w:r>
      <w:r w:rsidR="453B5A4D" w:rsidRPr="00D63570">
        <w:rPr>
          <w:rFonts w:ascii="Bookman Old Style" w:hAnsi="Bookman Old Style"/>
          <w:sz w:val="22"/>
          <w:szCs w:val="22"/>
        </w:rPr>
        <w:t>r</w:t>
      </w:r>
      <w:r w:rsidR="7C3E84CB" w:rsidRPr="00D63570">
        <w:rPr>
          <w:rFonts w:ascii="Bookman Old Style" w:hAnsi="Bookman Old Style"/>
          <w:sz w:val="22"/>
          <w:szCs w:val="22"/>
        </w:rPr>
        <w:t>ted by a contract or a data sharing protocol or a memorandum of understanding</w:t>
      </w:r>
      <w:r w:rsidR="0CF076C3" w:rsidRPr="00D63570">
        <w:rPr>
          <w:rFonts w:ascii="Bookman Old Style" w:hAnsi="Bookman Old Style"/>
          <w:sz w:val="22"/>
          <w:szCs w:val="22"/>
        </w:rPr>
        <w:t xml:space="preserve">. </w:t>
      </w:r>
      <w:r w:rsidR="09952376" w:rsidRPr="00D63570">
        <w:rPr>
          <w:rFonts w:ascii="Bookman Old Style" w:hAnsi="Bookman Old Style"/>
          <w:sz w:val="22"/>
          <w:szCs w:val="22"/>
        </w:rPr>
        <w:t xml:space="preserve">Whichever you use it must </w:t>
      </w:r>
      <w:r w:rsidR="453B5A4D" w:rsidRPr="00D63570">
        <w:rPr>
          <w:rFonts w:ascii="Bookman Old Style" w:hAnsi="Bookman Old Style"/>
          <w:sz w:val="22"/>
          <w:szCs w:val="22"/>
        </w:rPr>
        <w:t>make</w:t>
      </w:r>
      <w:r w:rsidR="09952376" w:rsidRPr="00D63570">
        <w:rPr>
          <w:rFonts w:ascii="Bookman Old Style" w:hAnsi="Bookman Old Style"/>
          <w:sz w:val="22"/>
          <w:szCs w:val="22"/>
        </w:rPr>
        <w:t xml:space="preserve"> clear the </w:t>
      </w:r>
      <w:r w:rsidR="4688E7E9" w:rsidRPr="00D63570">
        <w:rPr>
          <w:rFonts w:ascii="Bookman Old Style" w:hAnsi="Bookman Old Style"/>
          <w:sz w:val="22"/>
          <w:szCs w:val="22"/>
        </w:rPr>
        <w:t>responsibilities</w:t>
      </w:r>
      <w:r w:rsidR="09952376" w:rsidRPr="00D63570">
        <w:rPr>
          <w:rFonts w:ascii="Bookman Old Style" w:hAnsi="Bookman Old Style"/>
          <w:sz w:val="22"/>
          <w:szCs w:val="22"/>
        </w:rPr>
        <w:t xml:space="preserve"> of each party to the sharing</w:t>
      </w:r>
      <w:r w:rsidR="0BB2B7EE" w:rsidRPr="00D63570">
        <w:rPr>
          <w:rFonts w:ascii="Bookman Old Style" w:hAnsi="Bookman Old Style"/>
          <w:sz w:val="22"/>
          <w:szCs w:val="22"/>
        </w:rPr>
        <w:t>, the reason for the sharing and the lawful basis on which the sharing takes place</w:t>
      </w:r>
    </w:p>
    <w:p w14:paraId="44EB3632" w14:textId="4E8FE481" w:rsidR="00E4645F" w:rsidRPr="00D63570" w:rsidRDefault="00137E4D" w:rsidP="00E4645F">
      <w:pPr>
        <w:pStyle w:val="ListParagraph"/>
        <w:numPr>
          <w:ilvl w:val="0"/>
          <w:numId w:val="23"/>
        </w:numPr>
        <w:rPr>
          <w:rFonts w:ascii="Bookman Old Style" w:hAnsi="Bookman Old Style"/>
          <w:sz w:val="22"/>
          <w:szCs w:val="22"/>
        </w:rPr>
      </w:pPr>
      <w:r w:rsidRPr="00D63570">
        <w:rPr>
          <w:rFonts w:ascii="Bookman Old Style" w:hAnsi="Bookman Old Style"/>
          <w:sz w:val="22"/>
          <w:szCs w:val="22"/>
        </w:rPr>
        <w:t>When procuring services involving the storage or use of personal data a</w:t>
      </w:r>
      <w:r w:rsidR="00E15EAB" w:rsidRPr="00D63570">
        <w:rPr>
          <w:rFonts w:ascii="Bookman Old Style" w:hAnsi="Bookman Old Style"/>
          <w:sz w:val="22"/>
          <w:szCs w:val="22"/>
        </w:rPr>
        <w:t>lways ensure you have a written contract between parties, or other agreement which is legally binding on the parties</w:t>
      </w:r>
    </w:p>
    <w:p w14:paraId="012B734F" w14:textId="29787D5A" w:rsidR="00E15EAB" w:rsidRPr="00D63570" w:rsidRDefault="62470907" w:rsidP="00E15EAB">
      <w:pPr>
        <w:pStyle w:val="ListParagraph"/>
        <w:numPr>
          <w:ilvl w:val="0"/>
          <w:numId w:val="23"/>
        </w:numPr>
        <w:rPr>
          <w:rFonts w:ascii="Bookman Old Style" w:hAnsi="Bookman Old Style"/>
          <w:sz w:val="22"/>
          <w:szCs w:val="22"/>
        </w:rPr>
      </w:pPr>
      <w:r w:rsidRPr="00D63570">
        <w:rPr>
          <w:rFonts w:ascii="Bookman Old Style" w:hAnsi="Bookman Old Style"/>
          <w:sz w:val="22"/>
          <w:szCs w:val="22"/>
        </w:rPr>
        <w:t xml:space="preserve">When procuring services, or </w:t>
      </w:r>
      <w:r w:rsidR="4BE0DB48" w:rsidRPr="00D63570">
        <w:rPr>
          <w:rFonts w:ascii="Bookman Old Style" w:hAnsi="Bookman Old Style"/>
          <w:sz w:val="22"/>
          <w:szCs w:val="22"/>
        </w:rPr>
        <w:t>considering sharing data under a data sharing protocol</w:t>
      </w:r>
      <w:r w:rsidR="4AD88CB8" w:rsidRPr="00D63570">
        <w:rPr>
          <w:rFonts w:ascii="Bookman Old Style" w:hAnsi="Bookman Old Style"/>
          <w:sz w:val="22"/>
          <w:szCs w:val="22"/>
        </w:rPr>
        <w:t>,</w:t>
      </w:r>
      <w:r w:rsidR="4BE0DB48" w:rsidRPr="00D63570">
        <w:rPr>
          <w:rFonts w:ascii="Bookman Old Style" w:hAnsi="Bookman Old Style"/>
          <w:sz w:val="22"/>
          <w:szCs w:val="22"/>
        </w:rPr>
        <w:t xml:space="preserve"> you mus</w:t>
      </w:r>
      <w:r w:rsidR="4AD88CB8" w:rsidRPr="00D63570">
        <w:rPr>
          <w:rFonts w:ascii="Bookman Old Style" w:hAnsi="Bookman Old Style"/>
          <w:sz w:val="22"/>
          <w:szCs w:val="22"/>
        </w:rPr>
        <w:t>t c</w:t>
      </w:r>
      <w:r w:rsidR="1D9EA05F" w:rsidRPr="00D63570">
        <w:rPr>
          <w:rFonts w:ascii="Bookman Old Style" w:hAnsi="Bookman Old Style"/>
          <w:sz w:val="22"/>
          <w:szCs w:val="22"/>
        </w:rPr>
        <w:t xml:space="preserve">omplete a Data Protection Impact Assessment </w:t>
      </w:r>
      <w:r w:rsidR="71A7D265" w:rsidRPr="00D63570">
        <w:rPr>
          <w:rFonts w:ascii="Bookman Old Style" w:hAnsi="Bookman Old Style"/>
          <w:sz w:val="22"/>
          <w:szCs w:val="22"/>
        </w:rPr>
        <w:t xml:space="preserve">(DPIA) </w:t>
      </w:r>
      <w:r w:rsidR="4AD88CB8" w:rsidRPr="00D63570">
        <w:rPr>
          <w:rFonts w:ascii="Bookman Old Style" w:hAnsi="Bookman Old Style"/>
          <w:sz w:val="22"/>
          <w:szCs w:val="22"/>
        </w:rPr>
        <w:t>to identify risks and</w:t>
      </w:r>
      <w:r w:rsidR="00687C5D" w:rsidRPr="00D63570">
        <w:rPr>
          <w:rFonts w:ascii="Bookman Old Style" w:hAnsi="Bookman Old Style"/>
          <w:sz w:val="22"/>
          <w:szCs w:val="22"/>
        </w:rPr>
        <w:t xml:space="preserve"> </w:t>
      </w:r>
      <w:r w:rsidR="4AD88CB8" w:rsidRPr="00D63570">
        <w:rPr>
          <w:rFonts w:ascii="Bookman Old Style" w:hAnsi="Bookman Old Style"/>
          <w:sz w:val="22"/>
          <w:szCs w:val="22"/>
        </w:rPr>
        <w:t>mitigations to ensure sharing is lawful</w:t>
      </w:r>
      <w:r w:rsidR="26DC2EE3" w:rsidRPr="00D63570">
        <w:rPr>
          <w:rFonts w:ascii="Bookman Old Style" w:hAnsi="Bookman Old Style"/>
          <w:sz w:val="22"/>
          <w:szCs w:val="22"/>
        </w:rPr>
        <w:t xml:space="preserve">, </w:t>
      </w:r>
      <w:r w:rsidR="6B41D787" w:rsidRPr="00D63570">
        <w:rPr>
          <w:rFonts w:ascii="Bookman Old Style" w:hAnsi="Bookman Old Style"/>
          <w:sz w:val="22"/>
          <w:szCs w:val="22"/>
        </w:rPr>
        <w:t>safe,</w:t>
      </w:r>
      <w:r w:rsidR="26DC2EE3" w:rsidRPr="00D63570">
        <w:rPr>
          <w:rFonts w:ascii="Bookman Old Style" w:hAnsi="Bookman Old Style"/>
          <w:sz w:val="22"/>
          <w:szCs w:val="22"/>
        </w:rPr>
        <w:t xml:space="preserve"> and fair</w:t>
      </w:r>
    </w:p>
    <w:p w14:paraId="0E14E458" w14:textId="56AAA14B" w:rsidR="00E4645F" w:rsidRPr="00D63570" w:rsidRDefault="3A3FEA70" w:rsidP="00E15EAB">
      <w:pPr>
        <w:pStyle w:val="ListParagraph"/>
        <w:numPr>
          <w:ilvl w:val="0"/>
          <w:numId w:val="23"/>
        </w:numPr>
        <w:rPr>
          <w:rFonts w:ascii="Bookman Old Style" w:hAnsi="Bookman Old Style"/>
          <w:sz w:val="22"/>
          <w:szCs w:val="22"/>
        </w:rPr>
      </w:pPr>
      <w:r w:rsidRPr="00D63570">
        <w:rPr>
          <w:rFonts w:ascii="Bookman Old Style" w:hAnsi="Bookman Old Style"/>
          <w:sz w:val="22"/>
          <w:szCs w:val="22"/>
        </w:rPr>
        <w:t xml:space="preserve">If the police or another </w:t>
      </w:r>
      <w:r w:rsidR="167AD58C" w:rsidRPr="00D63570">
        <w:rPr>
          <w:rFonts w:ascii="Bookman Old Style" w:hAnsi="Bookman Old Style"/>
          <w:sz w:val="22"/>
          <w:szCs w:val="22"/>
        </w:rPr>
        <w:t>organisation,</w:t>
      </w:r>
      <w:r w:rsidRPr="00D63570">
        <w:rPr>
          <w:rFonts w:ascii="Bookman Old Style" w:hAnsi="Bookman Old Style"/>
          <w:sz w:val="22"/>
          <w:szCs w:val="22"/>
        </w:rPr>
        <w:t xml:space="preserve"> ask for personal data you must consider your </w:t>
      </w:r>
      <w:r w:rsidR="4688E7E9" w:rsidRPr="00D63570">
        <w:rPr>
          <w:rFonts w:ascii="Bookman Old Style" w:hAnsi="Bookman Old Style"/>
          <w:sz w:val="22"/>
          <w:szCs w:val="22"/>
        </w:rPr>
        <w:t>responsibilities</w:t>
      </w:r>
      <w:r w:rsidRPr="00D63570">
        <w:rPr>
          <w:rFonts w:ascii="Bookman Old Style" w:hAnsi="Bookman Old Style"/>
          <w:sz w:val="22"/>
          <w:szCs w:val="22"/>
        </w:rPr>
        <w:t xml:space="preserve"> under data protection law and human rights law</w:t>
      </w:r>
      <w:r w:rsidR="4035E5C2" w:rsidRPr="00D63570">
        <w:rPr>
          <w:rFonts w:ascii="Bookman Old Style" w:hAnsi="Bookman Old Style"/>
          <w:sz w:val="22"/>
          <w:szCs w:val="22"/>
        </w:rPr>
        <w:t xml:space="preserve">. </w:t>
      </w:r>
      <w:r w:rsidR="5E084A19" w:rsidRPr="00D63570">
        <w:rPr>
          <w:rFonts w:ascii="Bookman Old Style" w:hAnsi="Bookman Old Style"/>
          <w:sz w:val="22"/>
          <w:szCs w:val="22"/>
        </w:rPr>
        <w:t xml:space="preserve">Sharing can only take place where it is necessary, </w:t>
      </w:r>
      <w:r w:rsidR="45160805" w:rsidRPr="00D63570">
        <w:rPr>
          <w:rFonts w:ascii="Bookman Old Style" w:hAnsi="Bookman Old Style"/>
          <w:sz w:val="22"/>
          <w:szCs w:val="22"/>
        </w:rPr>
        <w:t>proportionate,</w:t>
      </w:r>
      <w:r w:rsidR="5E084A19" w:rsidRPr="00D63570">
        <w:rPr>
          <w:rFonts w:ascii="Bookman Old Style" w:hAnsi="Bookman Old Style"/>
          <w:sz w:val="22"/>
          <w:szCs w:val="22"/>
        </w:rPr>
        <w:t xml:space="preserve"> and justifiable</w:t>
      </w:r>
      <w:r w:rsidR="204A7F3B" w:rsidRPr="00D63570">
        <w:rPr>
          <w:rFonts w:ascii="Bookman Old Style" w:hAnsi="Bookman Old Style"/>
          <w:sz w:val="22"/>
          <w:szCs w:val="22"/>
        </w:rPr>
        <w:t xml:space="preserve">. </w:t>
      </w:r>
      <w:r w:rsidR="5E084A19" w:rsidRPr="00D63570">
        <w:rPr>
          <w:rFonts w:ascii="Bookman Old Style" w:hAnsi="Bookman Old Style"/>
          <w:sz w:val="22"/>
          <w:szCs w:val="22"/>
        </w:rPr>
        <w:t>Records must be maintained of any sharing of this nature</w:t>
      </w:r>
    </w:p>
    <w:p w14:paraId="1233ED3A" w14:textId="3AAA256E" w:rsidR="00263D5C" w:rsidRPr="00D63570" w:rsidRDefault="008A43F2" w:rsidP="00E15EAB">
      <w:pPr>
        <w:pStyle w:val="ListParagraph"/>
        <w:numPr>
          <w:ilvl w:val="0"/>
          <w:numId w:val="23"/>
        </w:numPr>
        <w:rPr>
          <w:rFonts w:ascii="Bookman Old Style" w:hAnsi="Bookman Old Style"/>
          <w:sz w:val="22"/>
          <w:szCs w:val="22"/>
        </w:rPr>
      </w:pPr>
      <w:r w:rsidRPr="00D63570">
        <w:rPr>
          <w:rFonts w:ascii="Bookman Old Style" w:hAnsi="Bookman Old Style"/>
          <w:sz w:val="22"/>
          <w:szCs w:val="22"/>
        </w:rPr>
        <w:t>If a member of the public requests access to personal information held by the school, perhaps about a specific individual, you can only share where you have an identified legal basis to do so, or where the data subject has consented to the sharing</w:t>
      </w:r>
    </w:p>
    <w:p w14:paraId="2C6AD02B" w14:textId="2D219F54" w:rsidR="009A0D59" w:rsidRPr="00D63570" w:rsidRDefault="008F6537" w:rsidP="00E15EAB">
      <w:pPr>
        <w:pStyle w:val="ListParagraph"/>
        <w:numPr>
          <w:ilvl w:val="0"/>
          <w:numId w:val="23"/>
        </w:numPr>
        <w:rPr>
          <w:rFonts w:ascii="Bookman Old Style" w:hAnsi="Bookman Old Style"/>
          <w:sz w:val="22"/>
          <w:szCs w:val="22"/>
        </w:rPr>
      </w:pPr>
      <w:r w:rsidRPr="00D63570">
        <w:rPr>
          <w:rFonts w:ascii="Bookman Old Style" w:hAnsi="Bookman Old Style"/>
          <w:sz w:val="22"/>
          <w:szCs w:val="22"/>
        </w:rPr>
        <w:t>S</w:t>
      </w:r>
      <w:r w:rsidR="001323AE" w:rsidRPr="00D63570">
        <w:rPr>
          <w:rFonts w:ascii="Bookman Old Style" w:hAnsi="Bookman Old Style"/>
          <w:sz w:val="22"/>
          <w:szCs w:val="22"/>
        </w:rPr>
        <w:t>chool visitors who will have access to personal data</w:t>
      </w:r>
      <w:r w:rsidRPr="00D63570">
        <w:rPr>
          <w:rFonts w:ascii="Bookman Old Style" w:hAnsi="Bookman Old Style"/>
          <w:sz w:val="22"/>
          <w:szCs w:val="22"/>
        </w:rPr>
        <w:t>, e.g. volunteers,</w:t>
      </w:r>
      <w:r w:rsidR="001323AE" w:rsidRPr="00D63570">
        <w:rPr>
          <w:rFonts w:ascii="Bookman Old Style" w:hAnsi="Bookman Old Style"/>
          <w:sz w:val="22"/>
          <w:szCs w:val="22"/>
        </w:rPr>
        <w:t xml:space="preserve"> must sign a non-disclosure form</w:t>
      </w:r>
      <w:r w:rsidRPr="00D63570">
        <w:rPr>
          <w:rFonts w:ascii="Bookman Old Style" w:hAnsi="Bookman Old Style"/>
          <w:sz w:val="22"/>
          <w:szCs w:val="22"/>
        </w:rPr>
        <w:t>.</w:t>
      </w:r>
    </w:p>
    <w:p w14:paraId="64CB9783" w14:textId="77777777" w:rsidR="00367EBE" w:rsidRPr="00D63570" w:rsidRDefault="00367EBE" w:rsidP="00367EBE">
      <w:pPr>
        <w:pStyle w:val="ListParagraph"/>
        <w:spacing w:after="0"/>
        <w:rPr>
          <w:rFonts w:ascii="Bookman Old Style" w:hAnsi="Bookman Old Style"/>
          <w:sz w:val="22"/>
          <w:szCs w:val="22"/>
        </w:rPr>
      </w:pPr>
    </w:p>
    <w:p w14:paraId="35BADA8A" w14:textId="77777777" w:rsidR="009264C8" w:rsidRPr="00D63570" w:rsidRDefault="00A81783" w:rsidP="009264C8">
      <w:pPr>
        <w:pStyle w:val="Heading1"/>
        <w:numPr>
          <w:ilvl w:val="0"/>
          <w:numId w:val="11"/>
        </w:numPr>
        <w:rPr>
          <w:rFonts w:ascii="Bookman Old Style" w:hAnsi="Bookman Old Style"/>
          <w:sz w:val="22"/>
          <w:szCs w:val="22"/>
        </w:rPr>
      </w:pPr>
      <w:bookmarkStart w:id="3" w:name="_Toc162262165"/>
      <w:r w:rsidRPr="00D63570">
        <w:rPr>
          <w:rFonts w:ascii="Bookman Old Style" w:hAnsi="Bookman Old Style"/>
          <w:sz w:val="22"/>
          <w:szCs w:val="22"/>
        </w:rPr>
        <w:t>Policy References</w:t>
      </w:r>
      <w:bookmarkEnd w:id="3"/>
    </w:p>
    <w:p w14:paraId="355B2A02" w14:textId="77777777" w:rsidR="00367EBE" w:rsidRPr="00D63570" w:rsidRDefault="008E1D6C" w:rsidP="00367EBE">
      <w:pPr>
        <w:spacing w:after="0"/>
        <w:rPr>
          <w:rFonts w:ascii="Bookman Old Style" w:hAnsi="Bookman Old Style"/>
          <w:sz w:val="22"/>
          <w:szCs w:val="22"/>
        </w:rPr>
      </w:pPr>
      <w:r w:rsidRPr="00D63570">
        <w:rPr>
          <w:rFonts w:ascii="Bookman Old Style" w:hAnsi="Bookman Old Style"/>
          <w:sz w:val="22"/>
          <w:szCs w:val="22"/>
        </w:rPr>
        <w:t xml:space="preserve">This procedure is </w:t>
      </w:r>
      <w:r w:rsidR="00886297" w:rsidRPr="00D63570">
        <w:rPr>
          <w:rFonts w:ascii="Bookman Old Style" w:hAnsi="Bookman Old Style"/>
          <w:sz w:val="22"/>
          <w:szCs w:val="22"/>
        </w:rPr>
        <w:t xml:space="preserve">a </w:t>
      </w:r>
      <w:r w:rsidRPr="00D63570">
        <w:rPr>
          <w:rFonts w:ascii="Bookman Old Style" w:hAnsi="Bookman Old Style"/>
          <w:sz w:val="22"/>
          <w:szCs w:val="22"/>
        </w:rPr>
        <w:t xml:space="preserve">requirement of the </w:t>
      </w:r>
      <w:r w:rsidR="00367EBE" w:rsidRPr="00D63570">
        <w:rPr>
          <w:rFonts w:ascii="Bookman Old Style" w:hAnsi="Bookman Old Style"/>
          <w:sz w:val="22"/>
          <w:szCs w:val="22"/>
        </w:rPr>
        <w:t>Data Protection Policy</w:t>
      </w:r>
    </w:p>
    <w:p w14:paraId="705E5E42" w14:textId="77777777" w:rsidR="00E7134C" w:rsidRPr="00D63570" w:rsidRDefault="00E7134C" w:rsidP="00367EBE">
      <w:pPr>
        <w:spacing w:after="0"/>
        <w:rPr>
          <w:rFonts w:ascii="Bookman Old Style" w:hAnsi="Bookman Old Style"/>
          <w:sz w:val="22"/>
          <w:szCs w:val="22"/>
        </w:rPr>
      </w:pPr>
    </w:p>
    <w:p w14:paraId="01CD93A6" w14:textId="265892F9" w:rsidR="00E7134C" w:rsidRPr="00D63570" w:rsidRDefault="00861707" w:rsidP="00861707">
      <w:pPr>
        <w:pStyle w:val="Heading1"/>
        <w:numPr>
          <w:ilvl w:val="0"/>
          <w:numId w:val="11"/>
        </w:numPr>
        <w:rPr>
          <w:rFonts w:ascii="Bookman Old Style" w:hAnsi="Bookman Old Style"/>
          <w:sz w:val="22"/>
          <w:szCs w:val="22"/>
        </w:rPr>
      </w:pPr>
      <w:bookmarkStart w:id="4" w:name="_Toc162262166"/>
      <w:bookmarkStart w:id="5" w:name="Section4"/>
      <w:r w:rsidRPr="00D63570">
        <w:rPr>
          <w:rFonts w:ascii="Bookman Old Style" w:hAnsi="Bookman Old Style"/>
          <w:sz w:val="22"/>
          <w:szCs w:val="22"/>
        </w:rPr>
        <w:lastRenderedPageBreak/>
        <w:t>Data Sharing to support Safeguarding</w:t>
      </w:r>
      <w:bookmarkEnd w:id="4"/>
    </w:p>
    <w:bookmarkEnd w:id="5"/>
    <w:p w14:paraId="684CA989" w14:textId="0CAF9F3E" w:rsidR="00861707" w:rsidRPr="00D63570" w:rsidRDefault="004D4D4A" w:rsidP="004D4D4A">
      <w:pPr>
        <w:ind w:left="360"/>
        <w:rPr>
          <w:rFonts w:ascii="Bookman Old Style" w:hAnsi="Bookman Old Style"/>
          <w:sz w:val="22"/>
          <w:szCs w:val="22"/>
        </w:rPr>
      </w:pPr>
      <w:r w:rsidRPr="00D63570">
        <w:rPr>
          <w:rFonts w:ascii="Bookman Old Style" w:hAnsi="Bookman Old Style"/>
          <w:sz w:val="22"/>
          <w:szCs w:val="22"/>
        </w:rPr>
        <w:t>All staff in school have a duty to be vigilant about signs of abuse/harm and report any concerns to the DSL.</w:t>
      </w:r>
      <w:r w:rsidR="00027D0D" w:rsidRPr="00D63570">
        <w:rPr>
          <w:rFonts w:ascii="Bookman Old Style" w:hAnsi="Bookman Old Style"/>
          <w:sz w:val="22"/>
          <w:szCs w:val="22"/>
        </w:rPr>
        <w:t xml:space="preserve"> Sharing data can be a very important part of the safeguarding process. But as in all things, there is a ‘right’ way and a ‘wrong’ way to go about it.</w:t>
      </w:r>
      <w:r w:rsidR="00AA5CE3" w:rsidRPr="00D63570">
        <w:rPr>
          <w:rFonts w:ascii="Bookman Old Style" w:hAnsi="Bookman Old Style"/>
          <w:sz w:val="22"/>
          <w:szCs w:val="22"/>
        </w:rPr>
        <w:t xml:space="preserve"> </w:t>
      </w:r>
    </w:p>
    <w:p w14:paraId="2908DA50" w14:textId="07B4837C" w:rsidR="0070335F" w:rsidRPr="00D63570" w:rsidRDefault="0070335F" w:rsidP="00861707">
      <w:pPr>
        <w:rPr>
          <w:rFonts w:ascii="Bookman Old Style" w:hAnsi="Bookman Old Style"/>
          <w:sz w:val="22"/>
          <w:szCs w:val="22"/>
        </w:rPr>
      </w:pPr>
      <w:r w:rsidRPr="00D63570">
        <w:rPr>
          <w:rFonts w:ascii="Bookman Old Style" w:hAnsi="Bookman Old Style"/>
          <w:sz w:val="22"/>
          <w:szCs w:val="22"/>
        </w:rPr>
        <w:t xml:space="preserve">If you need to share information in a safeguarding </w:t>
      </w:r>
      <w:proofErr w:type="gramStart"/>
      <w:r w:rsidRPr="00D63570">
        <w:rPr>
          <w:rFonts w:ascii="Bookman Old Style" w:hAnsi="Bookman Old Style"/>
          <w:sz w:val="22"/>
          <w:szCs w:val="22"/>
        </w:rPr>
        <w:t>situation</w:t>
      </w:r>
      <w:r w:rsidR="00FD372D" w:rsidRPr="00D63570">
        <w:rPr>
          <w:rFonts w:ascii="Bookman Old Style" w:hAnsi="Bookman Old Style"/>
          <w:sz w:val="22"/>
          <w:szCs w:val="22"/>
        </w:rPr>
        <w:t>;</w:t>
      </w:r>
      <w:proofErr w:type="gramEnd"/>
    </w:p>
    <w:p w14:paraId="28D966C4" w14:textId="75C3E4A9" w:rsidR="00FD372D" w:rsidRPr="00D63570" w:rsidRDefault="00FD372D" w:rsidP="00861707">
      <w:pPr>
        <w:rPr>
          <w:rFonts w:ascii="Bookman Old Style" w:hAnsi="Bookman Old Style"/>
          <w:sz w:val="22"/>
          <w:szCs w:val="22"/>
        </w:rPr>
      </w:pPr>
      <w:r w:rsidRPr="00D63570">
        <w:rPr>
          <w:rFonts w:ascii="Bookman Old Style" w:hAnsi="Bookman Old Style"/>
          <w:sz w:val="22"/>
          <w:szCs w:val="22"/>
        </w:rPr>
        <w:t>You must:</w:t>
      </w:r>
    </w:p>
    <w:p w14:paraId="566D9967" w14:textId="6A367A48" w:rsidR="00FD372D" w:rsidRPr="00D63570" w:rsidRDefault="00FD372D"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Tell the DSL</w:t>
      </w:r>
      <w:r w:rsidR="00BE2108" w:rsidRPr="00D63570">
        <w:rPr>
          <w:rFonts w:ascii="Bookman Old Style" w:hAnsi="Bookman Old Style"/>
          <w:sz w:val="22"/>
          <w:szCs w:val="22"/>
        </w:rPr>
        <w:t>,</w:t>
      </w:r>
      <w:r w:rsidRPr="00D63570">
        <w:rPr>
          <w:rFonts w:ascii="Bookman Old Style" w:hAnsi="Bookman Old Style"/>
          <w:sz w:val="22"/>
          <w:szCs w:val="22"/>
        </w:rPr>
        <w:t xml:space="preserve"> or </w:t>
      </w:r>
      <w:r w:rsidR="00F50B1F" w:rsidRPr="00D63570">
        <w:rPr>
          <w:rFonts w:ascii="Bookman Old Style" w:hAnsi="Bookman Old Style"/>
          <w:sz w:val="22"/>
          <w:szCs w:val="22"/>
        </w:rPr>
        <w:t xml:space="preserve">a member of </w:t>
      </w:r>
      <w:r w:rsidRPr="00D63570">
        <w:rPr>
          <w:rFonts w:ascii="Bookman Old Style" w:hAnsi="Bookman Old Style"/>
          <w:sz w:val="22"/>
          <w:szCs w:val="22"/>
        </w:rPr>
        <w:t>SLT if the DSL is not available</w:t>
      </w:r>
      <w:r w:rsidR="00BE2108" w:rsidRPr="00D63570">
        <w:rPr>
          <w:rFonts w:ascii="Bookman Old Style" w:hAnsi="Bookman Old Style"/>
          <w:sz w:val="22"/>
          <w:szCs w:val="22"/>
        </w:rPr>
        <w:t>,</w:t>
      </w:r>
      <w:r w:rsidRPr="00D63570">
        <w:rPr>
          <w:rFonts w:ascii="Bookman Old Style" w:hAnsi="Bookman Old Style"/>
          <w:sz w:val="22"/>
          <w:szCs w:val="22"/>
        </w:rPr>
        <w:t xml:space="preserve"> without dela</w:t>
      </w:r>
      <w:r w:rsidR="00F50B1F" w:rsidRPr="00D63570">
        <w:rPr>
          <w:rFonts w:ascii="Bookman Old Style" w:hAnsi="Bookman Old Style"/>
          <w:sz w:val="22"/>
          <w:szCs w:val="22"/>
        </w:rPr>
        <w:t>y</w:t>
      </w:r>
    </w:p>
    <w:p w14:paraId="1E67AD91" w14:textId="77777777" w:rsidR="00A612B6" w:rsidRPr="00D63570" w:rsidRDefault="001258E6"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Clearly and accurately relay the information you have regarding the situation</w:t>
      </w:r>
    </w:p>
    <w:p w14:paraId="43A2E433" w14:textId="0FF175E1" w:rsidR="001258E6" w:rsidRPr="00D63570" w:rsidRDefault="001258E6"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Be clear what is fact and what is opinion</w:t>
      </w:r>
    </w:p>
    <w:p w14:paraId="44DCDF48" w14:textId="5E53AF03" w:rsidR="001258E6" w:rsidRPr="00D63570" w:rsidRDefault="00BF6610"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The DSL/SLT will make any other enquiries necessary to handle the situation</w:t>
      </w:r>
    </w:p>
    <w:p w14:paraId="610F97E3" w14:textId="0F3CF800" w:rsidR="001C1C9C" w:rsidRPr="00D63570" w:rsidRDefault="001C1C9C"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 xml:space="preserve">Where the DSL (or </w:t>
      </w:r>
      <w:r w:rsidR="00702AAE" w:rsidRPr="00D63570">
        <w:rPr>
          <w:rFonts w:ascii="Bookman Old Style" w:hAnsi="Bookman Old Style"/>
          <w:sz w:val="22"/>
          <w:szCs w:val="22"/>
        </w:rPr>
        <w:t>their</w:t>
      </w:r>
      <w:r w:rsidR="00690958" w:rsidRPr="00D63570">
        <w:rPr>
          <w:rFonts w:ascii="Bookman Old Style" w:hAnsi="Bookman Old Style"/>
          <w:sz w:val="22"/>
          <w:szCs w:val="22"/>
        </w:rPr>
        <w:t xml:space="preserve"> authorised representative</w:t>
      </w:r>
      <w:r w:rsidRPr="00D63570">
        <w:rPr>
          <w:rFonts w:ascii="Bookman Old Style" w:hAnsi="Bookman Old Style"/>
          <w:sz w:val="22"/>
          <w:szCs w:val="22"/>
        </w:rPr>
        <w:t>) share personal inf</w:t>
      </w:r>
      <w:r w:rsidR="007C515C" w:rsidRPr="00D63570">
        <w:rPr>
          <w:rFonts w:ascii="Bookman Old Style" w:hAnsi="Bookman Old Style"/>
          <w:sz w:val="22"/>
          <w:szCs w:val="22"/>
        </w:rPr>
        <w:t>ormation for safeguarding purposes you must record what you have shared, who with</w:t>
      </w:r>
      <w:r w:rsidR="00702AAE" w:rsidRPr="00D63570">
        <w:rPr>
          <w:rFonts w:ascii="Bookman Old Style" w:hAnsi="Bookman Old Style"/>
          <w:sz w:val="22"/>
          <w:szCs w:val="22"/>
        </w:rPr>
        <w:t>,</w:t>
      </w:r>
      <w:r w:rsidR="007C515C" w:rsidRPr="00D63570">
        <w:rPr>
          <w:rFonts w:ascii="Bookman Old Style" w:hAnsi="Bookman Old Style"/>
          <w:sz w:val="22"/>
          <w:szCs w:val="22"/>
        </w:rPr>
        <w:t xml:space="preserve"> when, </w:t>
      </w:r>
      <w:r w:rsidR="00702AAE" w:rsidRPr="00D63570">
        <w:rPr>
          <w:rFonts w:ascii="Bookman Old Style" w:hAnsi="Bookman Old Style"/>
          <w:sz w:val="22"/>
          <w:szCs w:val="22"/>
        </w:rPr>
        <w:t xml:space="preserve">as well as </w:t>
      </w:r>
      <w:r w:rsidR="007C515C" w:rsidRPr="00D63570">
        <w:rPr>
          <w:rFonts w:ascii="Bookman Old Style" w:hAnsi="Bookman Old Style"/>
          <w:sz w:val="22"/>
          <w:szCs w:val="22"/>
        </w:rPr>
        <w:t>and the necessity, proportionality</w:t>
      </w:r>
      <w:r w:rsidR="007911B5" w:rsidRPr="00D63570">
        <w:rPr>
          <w:rFonts w:ascii="Bookman Old Style" w:hAnsi="Bookman Old Style"/>
          <w:sz w:val="22"/>
          <w:szCs w:val="22"/>
        </w:rPr>
        <w:t xml:space="preserve">, and justification for doing so.  There is a form you can use for this purpose at </w:t>
      </w:r>
      <w:hyperlink w:anchor="DSLForm" w:history="1">
        <w:r w:rsidR="00134A1B" w:rsidRPr="00D63570">
          <w:rPr>
            <w:rStyle w:val="Hyperlink"/>
            <w:rFonts w:ascii="Bookman Old Style" w:hAnsi="Bookman Old Style"/>
            <w:sz w:val="22"/>
            <w:szCs w:val="22"/>
          </w:rPr>
          <w:t>Annex C</w:t>
        </w:r>
      </w:hyperlink>
    </w:p>
    <w:p w14:paraId="6A7BDCEA" w14:textId="6F6AD791" w:rsidR="00B91DD1" w:rsidRPr="00D63570" w:rsidRDefault="00B91DD1" w:rsidP="00FD372D">
      <w:pPr>
        <w:pStyle w:val="ListParagraph"/>
        <w:numPr>
          <w:ilvl w:val="0"/>
          <w:numId w:val="37"/>
        </w:numPr>
        <w:rPr>
          <w:rFonts w:ascii="Bookman Old Style" w:hAnsi="Bookman Old Style"/>
          <w:sz w:val="22"/>
          <w:szCs w:val="22"/>
        </w:rPr>
      </w:pPr>
      <w:r w:rsidRPr="00D63570">
        <w:rPr>
          <w:rFonts w:ascii="Bookman Old Style" w:hAnsi="Bookman Old Style"/>
          <w:sz w:val="22"/>
          <w:szCs w:val="22"/>
        </w:rPr>
        <w:t>Keep a copy of the data sharing form at Annex C in the relevant student file</w:t>
      </w:r>
      <w:r w:rsidR="009174A3" w:rsidRPr="00D63570">
        <w:rPr>
          <w:rFonts w:ascii="Bookman Old Style" w:hAnsi="Bookman Old Style"/>
          <w:sz w:val="22"/>
          <w:szCs w:val="22"/>
        </w:rPr>
        <w:t xml:space="preserve"> to evidence your rationale for the sharing in case of challenge</w:t>
      </w:r>
    </w:p>
    <w:p w14:paraId="118D914A" w14:textId="0050CA80" w:rsidR="00CC0D4A" w:rsidRPr="00D63570" w:rsidRDefault="00CC0D4A" w:rsidP="00CC0D4A">
      <w:pPr>
        <w:rPr>
          <w:rFonts w:ascii="Bookman Old Style" w:hAnsi="Bookman Old Style"/>
          <w:sz w:val="22"/>
          <w:szCs w:val="22"/>
        </w:rPr>
      </w:pPr>
      <w:r w:rsidRPr="00D63570">
        <w:rPr>
          <w:rFonts w:ascii="Bookman Old Style" w:hAnsi="Bookman Old Style"/>
          <w:sz w:val="22"/>
          <w:szCs w:val="22"/>
        </w:rPr>
        <w:t>You must not:</w:t>
      </w:r>
    </w:p>
    <w:p w14:paraId="4961FAA7" w14:textId="5DDDF300" w:rsidR="00CC0D4A" w:rsidRPr="00D63570" w:rsidRDefault="00CC0876" w:rsidP="00CC0876">
      <w:pPr>
        <w:pStyle w:val="ListParagraph"/>
        <w:numPr>
          <w:ilvl w:val="0"/>
          <w:numId w:val="38"/>
        </w:numPr>
        <w:rPr>
          <w:rFonts w:ascii="Bookman Old Style" w:hAnsi="Bookman Old Style"/>
          <w:sz w:val="22"/>
          <w:szCs w:val="22"/>
        </w:rPr>
      </w:pPr>
      <w:r w:rsidRPr="00D63570">
        <w:rPr>
          <w:rFonts w:ascii="Bookman Old Style" w:hAnsi="Bookman Old Style"/>
          <w:sz w:val="22"/>
          <w:szCs w:val="22"/>
        </w:rPr>
        <w:t>Discuss the safeguarding situation with anyone</w:t>
      </w:r>
      <w:r w:rsidR="00D150CE" w:rsidRPr="00D63570">
        <w:rPr>
          <w:rFonts w:ascii="Bookman Old Style" w:hAnsi="Bookman Old Style"/>
          <w:sz w:val="22"/>
          <w:szCs w:val="22"/>
        </w:rPr>
        <w:t xml:space="preserve">, internal or external to the school, </w:t>
      </w:r>
      <w:r w:rsidRPr="00D63570">
        <w:rPr>
          <w:rFonts w:ascii="Bookman Old Style" w:hAnsi="Bookman Old Style"/>
          <w:sz w:val="22"/>
          <w:szCs w:val="22"/>
        </w:rPr>
        <w:t>unless authorised to do so by the D</w:t>
      </w:r>
      <w:r w:rsidR="00A612B6" w:rsidRPr="00D63570">
        <w:rPr>
          <w:rFonts w:ascii="Bookman Old Style" w:hAnsi="Bookman Old Style"/>
          <w:sz w:val="22"/>
          <w:szCs w:val="22"/>
        </w:rPr>
        <w:t>S</w:t>
      </w:r>
      <w:r w:rsidRPr="00D63570">
        <w:rPr>
          <w:rFonts w:ascii="Bookman Old Style" w:hAnsi="Bookman Old Style"/>
          <w:sz w:val="22"/>
          <w:szCs w:val="22"/>
        </w:rPr>
        <w:t>L/SLT</w:t>
      </w:r>
    </w:p>
    <w:p w14:paraId="7B831992" w14:textId="07257DE9" w:rsidR="00CC0876" w:rsidRPr="00D63570" w:rsidRDefault="00085994" w:rsidP="00CC0876">
      <w:pPr>
        <w:pStyle w:val="ListParagraph"/>
        <w:numPr>
          <w:ilvl w:val="0"/>
          <w:numId w:val="38"/>
        </w:numPr>
        <w:rPr>
          <w:rFonts w:ascii="Bookman Old Style" w:hAnsi="Bookman Old Style"/>
          <w:sz w:val="22"/>
          <w:szCs w:val="22"/>
        </w:rPr>
      </w:pPr>
      <w:r w:rsidRPr="00D63570">
        <w:rPr>
          <w:rFonts w:ascii="Bookman Old Style" w:hAnsi="Bookman Old Style"/>
          <w:sz w:val="22"/>
          <w:szCs w:val="22"/>
        </w:rPr>
        <w:t xml:space="preserve">Gather information about the situation from others – this is the job of the DSL to an extent and social </w:t>
      </w:r>
      <w:r w:rsidR="00D343C3" w:rsidRPr="00D63570">
        <w:rPr>
          <w:rFonts w:ascii="Bookman Old Style" w:hAnsi="Bookman Old Style"/>
          <w:sz w:val="22"/>
          <w:szCs w:val="22"/>
        </w:rPr>
        <w:t>services,</w:t>
      </w:r>
      <w:r w:rsidR="00F33975" w:rsidRPr="00D63570">
        <w:rPr>
          <w:rFonts w:ascii="Bookman Old Style" w:hAnsi="Bookman Old Style"/>
          <w:sz w:val="22"/>
          <w:szCs w:val="22"/>
        </w:rPr>
        <w:t xml:space="preserve"> or police </w:t>
      </w:r>
      <w:proofErr w:type="spellStart"/>
      <w:r w:rsidR="00F33975" w:rsidRPr="00D63570">
        <w:rPr>
          <w:rFonts w:ascii="Bookman Old Style" w:hAnsi="Bookman Old Style"/>
          <w:sz w:val="22"/>
          <w:szCs w:val="22"/>
        </w:rPr>
        <w:t>where</w:t>
      </w:r>
      <w:proofErr w:type="spellEnd"/>
      <w:r w:rsidR="00F33975" w:rsidRPr="00D63570">
        <w:rPr>
          <w:rFonts w:ascii="Bookman Old Style" w:hAnsi="Bookman Old Style"/>
          <w:sz w:val="22"/>
          <w:szCs w:val="22"/>
        </w:rPr>
        <w:t xml:space="preserve"> involved</w:t>
      </w:r>
      <w:r w:rsidR="00001097" w:rsidRPr="00D63570">
        <w:rPr>
          <w:rFonts w:ascii="Bookman Old Style" w:hAnsi="Bookman Old Style"/>
          <w:sz w:val="22"/>
          <w:szCs w:val="22"/>
        </w:rPr>
        <w:t>.</w:t>
      </w:r>
    </w:p>
    <w:p w14:paraId="12A1CA3A" w14:textId="1E6F3791" w:rsidR="00264E4F" w:rsidRPr="00D63570" w:rsidRDefault="008B11B7" w:rsidP="008B11B7">
      <w:pPr>
        <w:rPr>
          <w:rFonts w:ascii="Bookman Old Style" w:hAnsi="Bookman Old Style"/>
          <w:sz w:val="22"/>
          <w:szCs w:val="22"/>
        </w:rPr>
      </w:pPr>
      <w:r w:rsidRPr="00D63570">
        <w:rPr>
          <w:rFonts w:ascii="Bookman Old Style" w:hAnsi="Bookman Old Style"/>
          <w:sz w:val="22"/>
          <w:szCs w:val="22"/>
        </w:rPr>
        <w:t xml:space="preserve">The school must follow </w:t>
      </w:r>
      <w:r w:rsidR="006132CD" w:rsidRPr="00D63570">
        <w:rPr>
          <w:rFonts w:ascii="Bookman Old Style" w:hAnsi="Bookman Old Style"/>
          <w:sz w:val="22"/>
          <w:szCs w:val="22"/>
        </w:rPr>
        <w:t>the</w:t>
      </w:r>
      <w:r w:rsidR="0023507C" w:rsidRPr="00D63570">
        <w:rPr>
          <w:rFonts w:ascii="Bookman Old Style" w:hAnsi="Bookman Old Style"/>
          <w:sz w:val="22"/>
          <w:szCs w:val="22"/>
        </w:rPr>
        <w:t xml:space="preserve"> </w:t>
      </w:r>
      <w:proofErr w:type="gramStart"/>
      <w:r w:rsidR="0023507C" w:rsidRPr="00D63570">
        <w:rPr>
          <w:rFonts w:ascii="Bookman Old Style" w:hAnsi="Bookman Old Style"/>
          <w:sz w:val="22"/>
          <w:szCs w:val="22"/>
        </w:rPr>
        <w:t>10 step</w:t>
      </w:r>
      <w:proofErr w:type="gramEnd"/>
      <w:r w:rsidR="0023507C" w:rsidRPr="00D63570">
        <w:rPr>
          <w:rFonts w:ascii="Bookman Old Style" w:hAnsi="Bookman Old Style"/>
          <w:sz w:val="22"/>
          <w:szCs w:val="22"/>
        </w:rPr>
        <w:t xml:space="preserve"> guide to sharing information to safeguard children from </w:t>
      </w:r>
      <w:r w:rsidRPr="00D63570">
        <w:rPr>
          <w:rFonts w:ascii="Bookman Old Style" w:hAnsi="Bookman Old Style"/>
          <w:sz w:val="22"/>
          <w:szCs w:val="22"/>
        </w:rPr>
        <w:t>the ICO</w:t>
      </w:r>
      <w:r w:rsidR="00264E4F" w:rsidRPr="00D63570">
        <w:rPr>
          <w:rFonts w:ascii="Bookman Old Style" w:hAnsi="Bookman Old Style"/>
          <w:sz w:val="22"/>
          <w:szCs w:val="22"/>
        </w:rPr>
        <w:t xml:space="preserve">. This sets out </w:t>
      </w:r>
      <w:r w:rsidR="003C36F9" w:rsidRPr="00D63570">
        <w:rPr>
          <w:rFonts w:ascii="Bookman Old Style" w:hAnsi="Bookman Old Style"/>
          <w:sz w:val="22"/>
          <w:szCs w:val="22"/>
        </w:rPr>
        <w:t>the process the regulator expects you to follow</w:t>
      </w:r>
      <w:r w:rsidR="00264E4F" w:rsidRPr="00D63570">
        <w:rPr>
          <w:rFonts w:ascii="Bookman Old Style" w:hAnsi="Bookman Old Style"/>
          <w:sz w:val="22"/>
          <w:szCs w:val="22"/>
        </w:rPr>
        <w:t>:</w:t>
      </w:r>
    </w:p>
    <w:p w14:paraId="269E6766" w14:textId="77777777" w:rsidR="003C36F9" w:rsidRPr="00D63570" w:rsidRDefault="003C36F9" w:rsidP="003C36F9">
      <w:pPr>
        <w:numPr>
          <w:ilvl w:val="0"/>
          <w:numId w:val="40"/>
        </w:numPr>
        <w:shd w:val="clear" w:color="auto" w:fill="FFFFFF"/>
        <w:spacing w:before="100" w:beforeAutospacing="1" w:after="100" w:afterAutospacing="1" w:line="240" w:lineRule="auto"/>
        <w:rPr>
          <w:rFonts w:ascii="Bookman Old Style" w:eastAsia="Times New Roman" w:hAnsi="Bookman Old Style"/>
          <w:color w:val="000000"/>
          <w:sz w:val="22"/>
          <w:szCs w:val="22"/>
        </w:rPr>
      </w:pPr>
      <w:hyperlink r:id="rId12" w:anchor="step-1" w:history="1">
        <w:r w:rsidRPr="00D63570">
          <w:rPr>
            <w:rStyle w:val="Hyperlink"/>
            <w:rFonts w:ascii="Bookman Old Style" w:hAnsi="Bookman Old Style"/>
            <w:color w:val="005098"/>
            <w:sz w:val="22"/>
            <w:szCs w:val="22"/>
          </w:rPr>
          <w:t>Step 1: Be clear about how data protection can help you share information to safeguard a child.</w:t>
        </w:r>
      </w:hyperlink>
    </w:p>
    <w:p w14:paraId="25F16C7A"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3" w:anchor="step-2" w:history="1">
        <w:r w:rsidRPr="00D63570">
          <w:rPr>
            <w:rStyle w:val="Hyperlink"/>
            <w:rFonts w:ascii="Bookman Old Style" w:hAnsi="Bookman Old Style"/>
            <w:color w:val="005098"/>
            <w:sz w:val="22"/>
            <w:szCs w:val="22"/>
          </w:rPr>
          <w:t xml:space="preserve">Step 2: Identify your objective for sharing information, and share the information you need to, </w:t>
        </w:r>
        <w:proofErr w:type="gramStart"/>
        <w:r w:rsidRPr="00D63570">
          <w:rPr>
            <w:rStyle w:val="Hyperlink"/>
            <w:rFonts w:ascii="Bookman Old Style" w:hAnsi="Bookman Old Style"/>
            <w:color w:val="005098"/>
            <w:sz w:val="22"/>
            <w:szCs w:val="22"/>
          </w:rPr>
          <w:t>in order to</w:t>
        </w:r>
        <w:proofErr w:type="gramEnd"/>
        <w:r w:rsidRPr="00D63570">
          <w:rPr>
            <w:rStyle w:val="Hyperlink"/>
            <w:rFonts w:ascii="Bookman Old Style" w:hAnsi="Bookman Old Style"/>
            <w:color w:val="005098"/>
            <w:sz w:val="22"/>
            <w:szCs w:val="22"/>
          </w:rPr>
          <w:t xml:space="preserve"> safeguard a child.</w:t>
        </w:r>
      </w:hyperlink>
    </w:p>
    <w:p w14:paraId="39DB558B"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4" w:anchor="step-3" w:history="1">
        <w:r w:rsidRPr="00D63570">
          <w:rPr>
            <w:rStyle w:val="Hyperlink"/>
            <w:rFonts w:ascii="Bookman Old Style" w:hAnsi="Bookman Old Style"/>
            <w:color w:val="005098"/>
            <w:sz w:val="22"/>
            <w:szCs w:val="22"/>
          </w:rPr>
          <w:t>Step 3: Develop clear and secure policies and systems for sharing information.</w:t>
        </w:r>
      </w:hyperlink>
    </w:p>
    <w:p w14:paraId="2E6D8B71"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5" w:anchor="step-4" w:history="1">
        <w:r w:rsidRPr="00D63570">
          <w:rPr>
            <w:rStyle w:val="Hyperlink"/>
            <w:rFonts w:ascii="Bookman Old Style" w:hAnsi="Bookman Old Style"/>
            <w:color w:val="005098"/>
            <w:sz w:val="22"/>
            <w:szCs w:val="22"/>
          </w:rPr>
          <w:t>Step 4: Be clear about transparency and individual rights.</w:t>
        </w:r>
      </w:hyperlink>
    </w:p>
    <w:p w14:paraId="3B8B2EA4"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6" w:anchor="step-5" w:history="1">
        <w:r w:rsidRPr="00D63570">
          <w:rPr>
            <w:rStyle w:val="Hyperlink"/>
            <w:rFonts w:ascii="Bookman Old Style" w:hAnsi="Bookman Old Style"/>
            <w:color w:val="005098"/>
            <w:sz w:val="22"/>
            <w:szCs w:val="22"/>
          </w:rPr>
          <w:t>Step 5: Assess the risks and share as needed.</w:t>
        </w:r>
      </w:hyperlink>
    </w:p>
    <w:p w14:paraId="65891315"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7" w:anchor="step-6" w:history="1">
        <w:r w:rsidRPr="00D63570">
          <w:rPr>
            <w:rStyle w:val="Hyperlink"/>
            <w:rFonts w:ascii="Bookman Old Style" w:hAnsi="Bookman Old Style"/>
            <w:color w:val="005098"/>
            <w:sz w:val="22"/>
            <w:szCs w:val="22"/>
          </w:rPr>
          <w:t>Step 6: Enter into a data sharing agreement.</w:t>
        </w:r>
      </w:hyperlink>
    </w:p>
    <w:p w14:paraId="56ADEDBC"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8" w:anchor="step-7" w:history="1">
        <w:r w:rsidRPr="00D63570">
          <w:rPr>
            <w:rStyle w:val="Hyperlink"/>
            <w:rFonts w:ascii="Bookman Old Style" w:hAnsi="Bookman Old Style"/>
            <w:color w:val="005098"/>
            <w:sz w:val="22"/>
            <w:szCs w:val="22"/>
          </w:rPr>
          <w:t>Step 7: Follow the data protection principles.</w:t>
        </w:r>
      </w:hyperlink>
    </w:p>
    <w:p w14:paraId="69862EB8"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19" w:anchor="step-8" w:history="1">
        <w:r w:rsidRPr="00D63570">
          <w:rPr>
            <w:rStyle w:val="Hyperlink"/>
            <w:rFonts w:ascii="Bookman Old Style" w:hAnsi="Bookman Old Style"/>
            <w:color w:val="005098"/>
            <w:sz w:val="22"/>
            <w:szCs w:val="22"/>
          </w:rPr>
          <w:t>Step 8: Share information using the right lawful basis.</w:t>
        </w:r>
      </w:hyperlink>
    </w:p>
    <w:p w14:paraId="5BBB387C"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20" w:anchor="step-9" w:history="1">
        <w:r w:rsidRPr="00D63570">
          <w:rPr>
            <w:rStyle w:val="Hyperlink"/>
            <w:rFonts w:ascii="Bookman Old Style" w:hAnsi="Bookman Old Style"/>
            <w:color w:val="005098"/>
            <w:sz w:val="22"/>
            <w:szCs w:val="22"/>
          </w:rPr>
          <w:t>Step 9: Share information in an emergency.</w:t>
        </w:r>
      </w:hyperlink>
    </w:p>
    <w:p w14:paraId="3872DF9D" w14:textId="77777777" w:rsidR="003C36F9" w:rsidRPr="00D63570" w:rsidRDefault="003C36F9" w:rsidP="003C36F9">
      <w:pPr>
        <w:numPr>
          <w:ilvl w:val="0"/>
          <w:numId w:val="40"/>
        </w:numPr>
        <w:shd w:val="clear" w:color="auto" w:fill="FFFFFF"/>
        <w:spacing w:before="120" w:after="100" w:afterAutospacing="1" w:line="240" w:lineRule="auto"/>
        <w:rPr>
          <w:rFonts w:ascii="Bookman Old Style" w:hAnsi="Bookman Old Style"/>
          <w:color w:val="000000"/>
          <w:sz w:val="22"/>
          <w:szCs w:val="22"/>
        </w:rPr>
      </w:pPr>
      <w:hyperlink r:id="rId21" w:history="1">
        <w:r w:rsidRPr="00D63570">
          <w:rPr>
            <w:rStyle w:val="Hyperlink"/>
            <w:rFonts w:ascii="Bookman Old Style" w:hAnsi="Bookman Old Style"/>
            <w:color w:val="005098"/>
            <w:sz w:val="22"/>
            <w:szCs w:val="22"/>
          </w:rPr>
          <w:t>Step 10: Read our data sharing code of practice</w:t>
        </w:r>
      </w:hyperlink>
      <w:r w:rsidRPr="00D63570">
        <w:rPr>
          <w:rFonts w:ascii="Bookman Old Style" w:hAnsi="Bookman Old Style"/>
          <w:color w:val="000000"/>
          <w:sz w:val="22"/>
          <w:szCs w:val="22"/>
        </w:rPr>
        <w:t>.</w:t>
      </w:r>
    </w:p>
    <w:p w14:paraId="276BD7AF" w14:textId="07563E54" w:rsidR="008B11B7" w:rsidRPr="00D63570" w:rsidRDefault="0023507C" w:rsidP="008B11B7">
      <w:pPr>
        <w:rPr>
          <w:rFonts w:ascii="Bookman Old Style" w:hAnsi="Bookman Old Style"/>
          <w:sz w:val="22"/>
          <w:szCs w:val="22"/>
        </w:rPr>
      </w:pPr>
      <w:r w:rsidRPr="00D63570">
        <w:rPr>
          <w:rFonts w:ascii="Bookman Old Style" w:hAnsi="Bookman Old Style"/>
          <w:sz w:val="22"/>
          <w:szCs w:val="22"/>
        </w:rPr>
        <w:t xml:space="preserve"> </w:t>
      </w:r>
    </w:p>
    <w:p w14:paraId="56C594C1" w14:textId="05675E87" w:rsidR="001C55FA" w:rsidRPr="00D63570" w:rsidRDefault="001C55FA" w:rsidP="00367EBE">
      <w:pPr>
        <w:rPr>
          <w:rFonts w:ascii="Bookman Old Style" w:hAnsi="Bookman Old Style"/>
          <w:sz w:val="22"/>
          <w:szCs w:val="22"/>
        </w:rPr>
      </w:pPr>
    </w:p>
    <w:p w14:paraId="5D476EB7" w14:textId="127AAB79" w:rsidR="00FD2764" w:rsidRPr="00D63570" w:rsidRDefault="005E56FC" w:rsidP="00D00E4D">
      <w:pPr>
        <w:pStyle w:val="Heading1"/>
        <w:numPr>
          <w:ilvl w:val="0"/>
          <w:numId w:val="11"/>
        </w:numPr>
        <w:rPr>
          <w:rFonts w:ascii="Bookman Old Style" w:hAnsi="Bookman Old Style"/>
          <w:sz w:val="22"/>
          <w:szCs w:val="22"/>
        </w:rPr>
      </w:pPr>
      <w:bookmarkStart w:id="6" w:name="_Toc162262167"/>
      <w:bookmarkStart w:id="7" w:name="Section5"/>
      <w:r w:rsidRPr="00D63570">
        <w:rPr>
          <w:rFonts w:ascii="Bookman Old Style" w:hAnsi="Bookman Old Style"/>
          <w:sz w:val="22"/>
          <w:szCs w:val="22"/>
        </w:rPr>
        <w:t>Requests to access personal data</w:t>
      </w:r>
      <w:r w:rsidR="00D00E4D" w:rsidRPr="00D63570">
        <w:rPr>
          <w:rFonts w:ascii="Bookman Old Style" w:hAnsi="Bookman Old Style"/>
          <w:sz w:val="22"/>
          <w:szCs w:val="22"/>
        </w:rPr>
        <w:t xml:space="preserve"> under the subject access provisions of the Data Protection Act 2018</w:t>
      </w:r>
      <w:bookmarkEnd w:id="6"/>
    </w:p>
    <w:bookmarkEnd w:id="7"/>
    <w:p w14:paraId="1B8D3C89" w14:textId="4E455D13" w:rsidR="00CD0FE6" w:rsidRPr="00D63570" w:rsidRDefault="747F4903" w:rsidP="00D00E4D">
      <w:pPr>
        <w:rPr>
          <w:rFonts w:ascii="Bookman Old Style" w:hAnsi="Bookman Old Style"/>
          <w:sz w:val="22"/>
          <w:szCs w:val="22"/>
        </w:rPr>
      </w:pPr>
      <w:r w:rsidRPr="00D63570">
        <w:rPr>
          <w:rFonts w:ascii="Bookman Old Style" w:hAnsi="Bookman Old Style"/>
          <w:sz w:val="22"/>
          <w:szCs w:val="22"/>
        </w:rPr>
        <w:t>Individuals have the right to request access their personal data</w:t>
      </w:r>
      <w:r w:rsidR="3162256E" w:rsidRPr="00D63570">
        <w:rPr>
          <w:rFonts w:ascii="Bookman Old Style" w:hAnsi="Bookman Old Style"/>
          <w:sz w:val="22"/>
          <w:szCs w:val="22"/>
        </w:rPr>
        <w:t xml:space="preserve"> being processed by the school</w:t>
      </w:r>
      <w:r w:rsidR="3904B5A5" w:rsidRPr="00D63570">
        <w:rPr>
          <w:rFonts w:ascii="Bookman Old Style" w:hAnsi="Bookman Old Style"/>
          <w:sz w:val="22"/>
          <w:szCs w:val="22"/>
        </w:rPr>
        <w:t xml:space="preserve">. </w:t>
      </w:r>
      <w:r w:rsidR="14B0577E" w:rsidRPr="00D63570">
        <w:rPr>
          <w:rFonts w:ascii="Bookman Old Style" w:hAnsi="Bookman Old Style"/>
          <w:sz w:val="22"/>
          <w:szCs w:val="22"/>
        </w:rPr>
        <w:t>Requests to access personal information under the access provisions of the Data Protection Act 2018 must be responded to wi</w:t>
      </w:r>
      <w:r w:rsidR="7C3EEBBE" w:rsidRPr="00D63570">
        <w:rPr>
          <w:rFonts w:ascii="Bookman Old Style" w:hAnsi="Bookman Old Style"/>
          <w:sz w:val="22"/>
          <w:szCs w:val="22"/>
        </w:rPr>
        <w:t>t</w:t>
      </w:r>
      <w:r w:rsidR="14B0577E" w:rsidRPr="00D63570">
        <w:rPr>
          <w:rFonts w:ascii="Bookman Old Style" w:hAnsi="Bookman Old Style"/>
          <w:sz w:val="22"/>
          <w:szCs w:val="22"/>
        </w:rPr>
        <w:t>hin one month of receipt</w:t>
      </w:r>
      <w:r w:rsidR="75C90C0A" w:rsidRPr="00D63570">
        <w:rPr>
          <w:rFonts w:ascii="Bookman Old Style" w:hAnsi="Bookman Old Style"/>
          <w:sz w:val="22"/>
          <w:szCs w:val="22"/>
        </w:rPr>
        <w:t xml:space="preserve">. </w:t>
      </w:r>
      <w:r w:rsidR="7C3EEBBE" w:rsidRPr="00D63570">
        <w:rPr>
          <w:rFonts w:ascii="Bookman Old Style" w:hAnsi="Bookman Old Style"/>
          <w:sz w:val="22"/>
          <w:szCs w:val="22"/>
        </w:rPr>
        <w:t xml:space="preserve">Requesters do not need to mention the Data Protection </w:t>
      </w:r>
      <w:proofErr w:type="gramStart"/>
      <w:r w:rsidR="7C3EEBBE" w:rsidRPr="00D63570">
        <w:rPr>
          <w:rFonts w:ascii="Bookman Old Style" w:hAnsi="Bookman Old Style"/>
          <w:sz w:val="22"/>
          <w:szCs w:val="22"/>
        </w:rPr>
        <w:t>Act,</w:t>
      </w:r>
      <w:proofErr w:type="gramEnd"/>
      <w:r w:rsidR="7C3EEBBE" w:rsidRPr="00D63570">
        <w:rPr>
          <w:rFonts w:ascii="Bookman Old Style" w:hAnsi="Bookman Old Style"/>
          <w:sz w:val="22"/>
          <w:szCs w:val="22"/>
        </w:rPr>
        <w:t xml:space="preserve"> it is for the school to recognise which legislation should be referred to </w:t>
      </w:r>
      <w:r w:rsidR="5373BD76" w:rsidRPr="00D63570">
        <w:rPr>
          <w:rFonts w:ascii="Bookman Old Style" w:hAnsi="Bookman Old Style"/>
          <w:sz w:val="22"/>
          <w:szCs w:val="22"/>
        </w:rPr>
        <w:t>when</w:t>
      </w:r>
      <w:r w:rsidR="7C3EEBBE" w:rsidRPr="00D63570">
        <w:rPr>
          <w:rFonts w:ascii="Bookman Old Style" w:hAnsi="Bookman Old Style"/>
          <w:sz w:val="22"/>
          <w:szCs w:val="22"/>
        </w:rPr>
        <w:t xml:space="preserve"> processing requests for information.</w:t>
      </w:r>
    </w:p>
    <w:p w14:paraId="3CB52395" w14:textId="6975BC7C" w:rsidR="00D00E4D" w:rsidRPr="00D63570" w:rsidRDefault="2A11BF11" w:rsidP="00D00E4D">
      <w:pPr>
        <w:rPr>
          <w:rFonts w:ascii="Bookman Old Style" w:hAnsi="Bookman Old Style"/>
          <w:sz w:val="22"/>
          <w:szCs w:val="22"/>
        </w:rPr>
      </w:pPr>
      <w:r w:rsidRPr="00D63570">
        <w:rPr>
          <w:rFonts w:ascii="Bookman Old Style" w:hAnsi="Bookman Old Style"/>
          <w:sz w:val="22"/>
          <w:szCs w:val="22"/>
        </w:rPr>
        <w:t>Generally,</w:t>
      </w:r>
      <w:r w:rsidR="3162256E" w:rsidRPr="00D63570">
        <w:rPr>
          <w:rFonts w:ascii="Bookman Old Style" w:hAnsi="Bookman Old Style"/>
          <w:sz w:val="22"/>
          <w:szCs w:val="22"/>
        </w:rPr>
        <w:t xml:space="preserve"> individuals are only able to request access to their own </w:t>
      </w:r>
      <w:r w:rsidR="5373BD76" w:rsidRPr="00D63570">
        <w:rPr>
          <w:rFonts w:ascii="Bookman Old Style" w:hAnsi="Bookman Old Style"/>
          <w:sz w:val="22"/>
          <w:szCs w:val="22"/>
        </w:rPr>
        <w:t xml:space="preserve">personal </w:t>
      </w:r>
      <w:r w:rsidR="3162256E" w:rsidRPr="00D63570">
        <w:rPr>
          <w:rFonts w:ascii="Bookman Old Style" w:hAnsi="Bookman Old Style"/>
          <w:sz w:val="22"/>
          <w:szCs w:val="22"/>
        </w:rPr>
        <w:t xml:space="preserve">data, however where a child is under the age of 12 or where they </w:t>
      </w:r>
      <w:r w:rsidR="20BB7B44" w:rsidRPr="00D63570">
        <w:rPr>
          <w:rFonts w:ascii="Bookman Old Style" w:hAnsi="Bookman Old Style"/>
          <w:sz w:val="22"/>
          <w:szCs w:val="22"/>
        </w:rPr>
        <w:t xml:space="preserve">lack capacity to </w:t>
      </w:r>
      <w:r w:rsidR="4688E7E9" w:rsidRPr="00D63570">
        <w:rPr>
          <w:rFonts w:ascii="Bookman Old Style" w:hAnsi="Bookman Old Style"/>
          <w:sz w:val="22"/>
          <w:szCs w:val="22"/>
        </w:rPr>
        <w:t>understand</w:t>
      </w:r>
      <w:r w:rsidR="20BB7B44" w:rsidRPr="00D63570">
        <w:rPr>
          <w:rFonts w:ascii="Bookman Old Style" w:hAnsi="Bookman Old Style"/>
          <w:sz w:val="22"/>
          <w:szCs w:val="22"/>
        </w:rPr>
        <w:t xml:space="preserve"> this right, it can be exercised by those who have parental responsibility for them</w:t>
      </w:r>
      <w:r w:rsidR="00FB4EBB" w:rsidRPr="00D63570">
        <w:rPr>
          <w:rFonts w:ascii="Bookman Old Style" w:hAnsi="Bookman Old Style"/>
          <w:sz w:val="22"/>
          <w:szCs w:val="22"/>
        </w:rPr>
        <w:t xml:space="preserve"> where y</w:t>
      </w:r>
      <w:r w:rsidR="00CB3CF2" w:rsidRPr="00D63570">
        <w:rPr>
          <w:rFonts w:ascii="Bookman Old Style" w:hAnsi="Bookman Old Style"/>
          <w:sz w:val="22"/>
          <w:szCs w:val="22"/>
        </w:rPr>
        <w:t>o</w:t>
      </w:r>
      <w:r w:rsidR="00FB4EBB" w:rsidRPr="00D63570">
        <w:rPr>
          <w:rFonts w:ascii="Bookman Old Style" w:hAnsi="Bookman Old Style"/>
          <w:sz w:val="22"/>
          <w:szCs w:val="22"/>
        </w:rPr>
        <w:t>u believe it is in t</w:t>
      </w:r>
      <w:r w:rsidR="00CB3CF2" w:rsidRPr="00D63570">
        <w:rPr>
          <w:rFonts w:ascii="Bookman Old Style" w:hAnsi="Bookman Old Style"/>
          <w:sz w:val="22"/>
          <w:szCs w:val="22"/>
        </w:rPr>
        <w:t>he child’s best interests to do so</w:t>
      </w:r>
      <w:r w:rsidR="5F447311" w:rsidRPr="00D63570">
        <w:rPr>
          <w:rFonts w:ascii="Bookman Old Style" w:hAnsi="Bookman Old Style"/>
          <w:sz w:val="22"/>
          <w:szCs w:val="22"/>
        </w:rPr>
        <w:t xml:space="preserve">. </w:t>
      </w:r>
      <w:r w:rsidR="20BB7B44" w:rsidRPr="00D63570">
        <w:rPr>
          <w:rFonts w:ascii="Bookman Old Style" w:hAnsi="Bookman Old Style"/>
          <w:sz w:val="22"/>
          <w:szCs w:val="22"/>
        </w:rPr>
        <w:t xml:space="preserve">For more detailed </w:t>
      </w:r>
      <w:r w:rsidR="4688E7E9" w:rsidRPr="00D63570">
        <w:rPr>
          <w:rFonts w:ascii="Bookman Old Style" w:hAnsi="Bookman Old Style"/>
          <w:sz w:val="22"/>
          <w:szCs w:val="22"/>
        </w:rPr>
        <w:t>information</w:t>
      </w:r>
      <w:r w:rsidR="20BB7B44" w:rsidRPr="00D63570">
        <w:rPr>
          <w:rFonts w:ascii="Bookman Old Style" w:hAnsi="Bookman Old Style"/>
          <w:sz w:val="22"/>
          <w:szCs w:val="22"/>
        </w:rPr>
        <w:t xml:space="preserve"> on </w:t>
      </w:r>
      <w:r w:rsidR="4688E7E9" w:rsidRPr="00D63570">
        <w:rPr>
          <w:rFonts w:ascii="Bookman Old Style" w:hAnsi="Bookman Old Style"/>
          <w:sz w:val="22"/>
          <w:szCs w:val="22"/>
        </w:rPr>
        <w:t>processing</w:t>
      </w:r>
      <w:r w:rsidR="20BB7B44" w:rsidRPr="00D63570">
        <w:rPr>
          <w:rFonts w:ascii="Bookman Old Style" w:hAnsi="Bookman Old Style"/>
          <w:sz w:val="22"/>
          <w:szCs w:val="22"/>
        </w:rPr>
        <w:t xml:space="preserve"> these requests</w:t>
      </w:r>
      <w:r w:rsidR="14B0577E" w:rsidRPr="00D63570">
        <w:rPr>
          <w:rFonts w:ascii="Bookman Old Style" w:hAnsi="Bookman Old Style"/>
          <w:sz w:val="22"/>
          <w:szCs w:val="22"/>
        </w:rPr>
        <w:t>, please see the SAR procedure (F3)</w:t>
      </w:r>
      <w:r w:rsidR="479B823D" w:rsidRPr="00D63570">
        <w:rPr>
          <w:rFonts w:ascii="Bookman Old Style" w:hAnsi="Bookman Old Style"/>
          <w:sz w:val="22"/>
          <w:szCs w:val="22"/>
        </w:rPr>
        <w:t>.</w:t>
      </w:r>
    </w:p>
    <w:p w14:paraId="63BB1C7F" w14:textId="2092155E" w:rsidR="00FD7C6B" w:rsidRPr="00D63570" w:rsidRDefault="00FD7C6B" w:rsidP="00D00E4D">
      <w:pPr>
        <w:rPr>
          <w:rFonts w:ascii="Bookman Old Style" w:hAnsi="Bookman Old Style"/>
          <w:sz w:val="22"/>
          <w:szCs w:val="22"/>
        </w:rPr>
      </w:pPr>
      <w:r w:rsidRPr="00D63570">
        <w:rPr>
          <w:rFonts w:ascii="Bookman Old Style" w:hAnsi="Bookman Old Style"/>
          <w:sz w:val="22"/>
          <w:szCs w:val="22"/>
        </w:rPr>
        <w:t>Required Actions:</w:t>
      </w:r>
    </w:p>
    <w:p w14:paraId="1F4A7019" w14:textId="45CD6C8F" w:rsidR="00FD7C6B" w:rsidRPr="00D63570" w:rsidRDefault="6448EA54" w:rsidP="00FD7C6B">
      <w:pPr>
        <w:pStyle w:val="ListParagraph"/>
        <w:numPr>
          <w:ilvl w:val="0"/>
          <w:numId w:val="31"/>
        </w:numPr>
        <w:rPr>
          <w:rFonts w:ascii="Bookman Old Style" w:hAnsi="Bookman Old Style"/>
          <w:sz w:val="22"/>
          <w:szCs w:val="22"/>
        </w:rPr>
      </w:pPr>
      <w:r w:rsidRPr="00D63570">
        <w:rPr>
          <w:rFonts w:ascii="Bookman Old Style" w:hAnsi="Bookman Old Style"/>
          <w:sz w:val="22"/>
          <w:szCs w:val="22"/>
        </w:rPr>
        <w:t xml:space="preserve">Ensure staff are trained to recognise requests made under the </w:t>
      </w:r>
      <w:r w:rsidR="00FD577A" w:rsidRPr="00D63570">
        <w:rPr>
          <w:rFonts w:ascii="Bookman Old Style" w:hAnsi="Bookman Old Style"/>
          <w:sz w:val="22"/>
          <w:szCs w:val="22"/>
        </w:rPr>
        <w:t>D</w:t>
      </w:r>
      <w:r w:rsidRPr="00D63570">
        <w:rPr>
          <w:rFonts w:ascii="Bookman Old Style" w:hAnsi="Bookman Old Style"/>
          <w:sz w:val="22"/>
          <w:szCs w:val="22"/>
        </w:rPr>
        <w:t xml:space="preserve">ata </w:t>
      </w:r>
      <w:r w:rsidR="00FD577A" w:rsidRPr="00D63570">
        <w:rPr>
          <w:rFonts w:ascii="Bookman Old Style" w:hAnsi="Bookman Old Style"/>
          <w:sz w:val="22"/>
          <w:szCs w:val="22"/>
        </w:rPr>
        <w:t>P</w:t>
      </w:r>
      <w:r w:rsidRPr="00D63570">
        <w:rPr>
          <w:rFonts w:ascii="Bookman Old Style" w:hAnsi="Bookman Old Style"/>
          <w:sz w:val="22"/>
          <w:szCs w:val="22"/>
        </w:rPr>
        <w:t xml:space="preserve">rotection </w:t>
      </w:r>
      <w:r w:rsidR="00FD577A" w:rsidRPr="00D63570">
        <w:rPr>
          <w:rFonts w:ascii="Bookman Old Style" w:hAnsi="Bookman Old Style"/>
          <w:sz w:val="22"/>
          <w:szCs w:val="22"/>
        </w:rPr>
        <w:t>A</w:t>
      </w:r>
      <w:r w:rsidRPr="00D63570">
        <w:rPr>
          <w:rFonts w:ascii="Bookman Old Style" w:hAnsi="Bookman Old Style"/>
          <w:sz w:val="22"/>
          <w:szCs w:val="22"/>
        </w:rPr>
        <w:t xml:space="preserve">ct for an </w:t>
      </w:r>
      <w:r w:rsidR="27AF683C" w:rsidRPr="00D63570">
        <w:rPr>
          <w:rFonts w:ascii="Bookman Old Style" w:hAnsi="Bookman Old Style"/>
          <w:sz w:val="22"/>
          <w:szCs w:val="22"/>
        </w:rPr>
        <w:t>individual's</w:t>
      </w:r>
      <w:r w:rsidRPr="00D63570">
        <w:rPr>
          <w:rFonts w:ascii="Bookman Old Style" w:hAnsi="Bookman Old Style"/>
          <w:sz w:val="22"/>
          <w:szCs w:val="22"/>
        </w:rPr>
        <w:t xml:space="preserve"> personal data</w:t>
      </w:r>
      <w:r w:rsidR="7FFDA65A" w:rsidRPr="00D63570">
        <w:rPr>
          <w:rFonts w:ascii="Bookman Old Style" w:hAnsi="Bookman Old Style"/>
          <w:sz w:val="22"/>
          <w:szCs w:val="22"/>
        </w:rPr>
        <w:t xml:space="preserve">. </w:t>
      </w:r>
      <w:r w:rsidR="4C36B686" w:rsidRPr="00D63570">
        <w:rPr>
          <w:rFonts w:ascii="Bookman Old Style" w:hAnsi="Bookman Old Style"/>
          <w:sz w:val="22"/>
          <w:szCs w:val="22"/>
        </w:rPr>
        <w:t>Ensure staff know who to pass these requests to for processing</w:t>
      </w:r>
    </w:p>
    <w:p w14:paraId="7B125725" w14:textId="708B925D" w:rsidR="00FA3531" w:rsidRPr="00D63570" w:rsidRDefault="00FA3531" w:rsidP="00FD7C6B">
      <w:pPr>
        <w:pStyle w:val="ListParagraph"/>
        <w:numPr>
          <w:ilvl w:val="0"/>
          <w:numId w:val="31"/>
        </w:numPr>
        <w:rPr>
          <w:rFonts w:ascii="Bookman Old Style" w:hAnsi="Bookman Old Style"/>
          <w:sz w:val="22"/>
          <w:szCs w:val="22"/>
        </w:rPr>
      </w:pPr>
      <w:r w:rsidRPr="00D63570">
        <w:rPr>
          <w:rFonts w:ascii="Bookman Old Style" w:hAnsi="Bookman Old Style"/>
          <w:sz w:val="22"/>
          <w:szCs w:val="22"/>
        </w:rPr>
        <w:t>Ensure</w:t>
      </w:r>
      <w:r w:rsidR="00234A02" w:rsidRPr="00D63570">
        <w:rPr>
          <w:rFonts w:ascii="Bookman Old Style" w:hAnsi="Bookman Old Style"/>
          <w:sz w:val="22"/>
          <w:szCs w:val="22"/>
        </w:rPr>
        <w:t xml:space="preserve"> designated staff have access to and </w:t>
      </w:r>
      <w:r w:rsidR="79B04086" w:rsidRPr="00D63570">
        <w:rPr>
          <w:rFonts w:ascii="Bookman Old Style" w:hAnsi="Bookman Old Style"/>
          <w:sz w:val="22"/>
          <w:szCs w:val="22"/>
        </w:rPr>
        <w:t>understand</w:t>
      </w:r>
      <w:r w:rsidR="00234A02" w:rsidRPr="00D63570">
        <w:rPr>
          <w:rFonts w:ascii="Bookman Old Style" w:hAnsi="Bookman Old Style"/>
          <w:sz w:val="22"/>
          <w:szCs w:val="22"/>
        </w:rPr>
        <w:t xml:space="preserve"> the SAR procedure and how requests must be processed</w:t>
      </w:r>
    </w:p>
    <w:p w14:paraId="20FBBC2B" w14:textId="0D8F8DC9" w:rsidR="00CB3CF2" w:rsidRPr="00D63570" w:rsidRDefault="00CB3CF2" w:rsidP="00FD7C6B">
      <w:pPr>
        <w:pStyle w:val="ListParagraph"/>
        <w:numPr>
          <w:ilvl w:val="0"/>
          <w:numId w:val="31"/>
        </w:numPr>
        <w:rPr>
          <w:rFonts w:ascii="Bookman Old Style" w:hAnsi="Bookman Old Style"/>
          <w:sz w:val="22"/>
          <w:szCs w:val="22"/>
        </w:rPr>
      </w:pPr>
      <w:r w:rsidRPr="00D63570">
        <w:rPr>
          <w:rFonts w:ascii="Bookman Old Style" w:hAnsi="Bookman Old Style"/>
          <w:sz w:val="22"/>
          <w:szCs w:val="22"/>
        </w:rPr>
        <w:t>Ensure your privacy notices are accurate and up to date</w:t>
      </w:r>
      <w:r w:rsidR="00385298" w:rsidRPr="00D63570">
        <w:rPr>
          <w:rFonts w:ascii="Bookman Old Style" w:hAnsi="Bookman Old Style"/>
          <w:sz w:val="22"/>
          <w:szCs w:val="22"/>
        </w:rPr>
        <w:t>, and your disclosure includes a link to this information as this forms part of the right of access</w:t>
      </w:r>
    </w:p>
    <w:p w14:paraId="48961EF0" w14:textId="47EE8CC5" w:rsidR="007964E5" w:rsidRPr="00D63570" w:rsidRDefault="006502FD" w:rsidP="00FD7C6B">
      <w:pPr>
        <w:pStyle w:val="ListParagraph"/>
        <w:numPr>
          <w:ilvl w:val="0"/>
          <w:numId w:val="31"/>
        </w:numPr>
        <w:rPr>
          <w:rFonts w:ascii="Bookman Old Style" w:hAnsi="Bookman Old Style"/>
          <w:sz w:val="22"/>
          <w:szCs w:val="22"/>
        </w:rPr>
      </w:pPr>
      <w:r w:rsidRPr="00D63570">
        <w:rPr>
          <w:rFonts w:ascii="Bookman Old Style" w:hAnsi="Bookman Old Style"/>
          <w:sz w:val="22"/>
          <w:szCs w:val="22"/>
        </w:rPr>
        <w:t>En</w:t>
      </w:r>
      <w:r w:rsidR="007964E5" w:rsidRPr="00D63570">
        <w:rPr>
          <w:rFonts w:ascii="Bookman Old Style" w:hAnsi="Bookman Old Style"/>
          <w:sz w:val="22"/>
          <w:szCs w:val="22"/>
        </w:rPr>
        <w:t xml:space="preserve">sure you have processes in place to quickly collate requested data and convert it into the correct format for redaction, excluding business </w:t>
      </w:r>
      <w:r w:rsidR="00D44AA7" w:rsidRPr="00D63570">
        <w:rPr>
          <w:rFonts w:ascii="Bookman Old Style" w:hAnsi="Bookman Old Style"/>
          <w:sz w:val="22"/>
          <w:szCs w:val="22"/>
        </w:rPr>
        <w:t>information.</w:t>
      </w:r>
    </w:p>
    <w:p w14:paraId="5910CF7E" w14:textId="77777777" w:rsidR="00367EBE" w:rsidRPr="00D63570" w:rsidRDefault="00367EBE" w:rsidP="00367EBE">
      <w:pPr>
        <w:spacing w:after="0"/>
        <w:rPr>
          <w:rFonts w:ascii="Bookman Old Style" w:hAnsi="Bookman Old Style"/>
          <w:sz w:val="22"/>
          <w:szCs w:val="22"/>
        </w:rPr>
      </w:pPr>
    </w:p>
    <w:p w14:paraId="579352F2" w14:textId="3879CE18" w:rsidR="00367EBE" w:rsidRPr="00D63570" w:rsidRDefault="00A96979" w:rsidP="00E2340E">
      <w:pPr>
        <w:pStyle w:val="Heading1"/>
        <w:numPr>
          <w:ilvl w:val="0"/>
          <w:numId w:val="11"/>
        </w:numPr>
        <w:rPr>
          <w:rFonts w:ascii="Bookman Old Style" w:hAnsi="Bookman Old Style"/>
          <w:sz w:val="22"/>
          <w:szCs w:val="22"/>
        </w:rPr>
      </w:pPr>
      <w:bookmarkStart w:id="8" w:name="_Toc162262168"/>
      <w:bookmarkStart w:id="9" w:name="Section6"/>
      <w:r w:rsidRPr="00D63570">
        <w:rPr>
          <w:rFonts w:ascii="Bookman Old Style" w:hAnsi="Bookman Old Style"/>
          <w:sz w:val="22"/>
          <w:szCs w:val="22"/>
        </w:rPr>
        <w:t>Sharing between Agencies to support service delivery</w:t>
      </w:r>
      <w:bookmarkEnd w:id="8"/>
    </w:p>
    <w:bookmarkEnd w:id="9"/>
    <w:p w14:paraId="31259F88" w14:textId="09F27D56" w:rsidR="00162A56" w:rsidRPr="00D63570" w:rsidRDefault="15413F4D" w:rsidP="00162A56">
      <w:pPr>
        <w:rPr>
          <w:rFonts w:ascii="Bookman Old Style" w:hAnsi="Bookman Old Style"/>
          <w:sz w:val="22"/>
          <w:szCs w:val="22"/>
        </w:rPr>
      </w:pPr>
      <w:r w:rsidRPr="00D63570">
        <w:rPr>
          <w:rFonts w:ascii="Bookman Old Style" w:hAnsi="Bookman Old Style"/>
          <w:sz w:val="22"/>
          <w:szCs w:val="22"/>
        </w:rPr>
        <w:t xml:space="preserve">When sharing with other Data Controllers you must be able to justify why you are doing so. </w:t>
      </w:r>
      <w:r w:rsidR="7406F0B4" w:rsidRPr="00D63570">
        <w:rPr>
          <w:rFonts w:ascii="Bookman Old Style" w:hAnsi="Bookman Old Style"/>
          <w:sz w:val="22"/>
          <w:szCs w:val="22"/>
        </w:rPr>
        <w:t>Schools regularly</w:t>
      </w:r>
      <w:r w:rsidRPr="00D63570">
        <w:rPr>
          <w:rFonts w:ascii="Bookman Old Style" w:hAnsi="Bookman Old Style"/>
          <w:sz w:val="22"/>
          <w:szCs w:val="22"/>
        </w:rPr>
        <w:t xml:space="preserve"> shar</w:t>
      </w:r>
      <w:r w:rsidR="401C0272" w:rsidRPr="00D63570">
        <w:rPr>
          <w:rFonts w:ascii="Bookman Old Style" w:hAnsi="Bookman Old Style"/>
          <w:sz w:val="22"/>
          <w:szCs w:val="22"/>
        </w:rPr>
        <w:t>e personal data</w:t>
      </w:r>
      <w:r w:rsidRPr="00D63570">
        <w:rPr>
          <w:rFonts w:ascii="Bookman Old Style" w:hAnsi="Bookman Old Style"/>
          <w:sz w:val="22"/>
          <w:szCs w:val="22"/>
        </w:rPr>
        <w:t xml:space="preserve"> with the DfE, the Local Authority, and the NHS</w:t>
      </w:r>
      <w:r w:rsidR="501BAA1F" w:rsidRPr="00D63570">
        <w:rPr>
          <w:rFonts w:ascii="Bookman Old Style" w:hAnsi="Bookman Old Style"/>
          <w:sz w:val="22"/>
          <w:szCs w:val="22"/>
        </w:rPr>
        <w:t xml:space="preserve">. </w:t>
      </w:r>
      <w:r w:rsidR="401C0272" w:rsidRPr="00D63570">
        <w:rPr>
          <w:rFonts w:ascii="Bookman Old Style" w:hAnsi="Bookman Old Style"/>
          <w:sz w:val="22"/>
          <w:szCs w:val="22"/>
        </w:rPr>
        <w:t>Th</w:t>
      </w:r>
      <w:r w:rsidRPr="00D63570">
        <w:rPr>
          <w:rFonts w:ascii="Bookman Old Style" w:hAnsi="Bookman Old Style"/>
          <w:sz w:val="22"/>
          <w:szCs w:val="22"/>
        </w:rPr>
        <w:t xml:space="preserve">ere should be existing agreements in place which provide you with the necessary documentation to make the sharing legally sound. Complaints about your sharing data in this way can be resolved by presenting a </w:t>
      </w:r>
      <w:r w:rsidR="00B33481" w:rsidRPr="00D63570">
        <w:rPr>
          <w:rFonts w:ascii="Bookman Old Style" w:hAnsi="Bookman Old Style"/>
          <w:sz w:val="22"/>
          <w:szCs w:val="22"/>
        </w:rPr>
        <w:t xml:space="preserve">Data sharing agreements (DSA/ISPs) </w:t>
      </w:r>
      <w:r w:rsidRPr="00D63570">
        <w:rPr>
          <w:rFonts w:ascii="Bookman Old Style" w:hAnsi="Bookman Old Style"/>
          <w:sz w:val="22"/>
          <w:szCs w:val="22"/>
        </w:rPr>
        <w:t xml:space="preserve">to the complainant. </w:t>
      </w:r>
    </w:p>
    <w:p w14:paraId="0B65E992" w14:textId="77AF69C0" w:rsidR="00162A56" w:rsidRPr="00D63570" w:rsidRDefault="00162A56" w:rsidP="00DC0143">
      <w:pPr>
        <w:spacing w:after="0"/>
        <w:rPr>
          <w:rFonts w:ascii="Bookman Old Style" w:hAnsi="Bookman Old Style"/>
          <w:sz w:val="22"/>
          <w:szCs w:val="22"/>
        </w:rPr>
      </w:pPr>
      <w:r w:rsidRPr="00D63570">
        <w:rPr>
          <w:rFonts w:ascii="Bookman Old Style" w:hAnsi="Bookman Old Style"/>
          <w:sz w:val="22"/>
          <w:szCs w:val="22"/>
        </w:rPr>
        <w:t xml:space="preserve">Where you are proposing to enter into agreements to regularly share data with other organisations not covered by an existing </w:t>
      </w:r>
      <w:r w:rsidR="00B33481" w:rsidRPr="00D63570">
        <w:rPr>
          <w:rFonts w:ascii="Bookman Old Style" w:hAnsi="Bookman Old Style"/>
          <w:sz w:val="22"/>
          <w:szCs w:val="22"/>
        </w:rPr>
        <w:t>DSA/ISP</w:t>
      </w:r>
      <w:r w:rsidRPr="00D63570">
        <w:rPr>
          <w:rFonts w:ascii="Bookman Old Style" w:hAnsi="Bookman Old Style"/>
          <w:sz w:val="22"/>
          <w:szCs w:val="22"/>
        </w:rPr>
        <w:t xml:space="preserve">, the parties </w:t>
      </w:r>
      <w:r w:rsidR="00DD0DFF" w:rsidRPr="00D63570">
        <w:rPr>
          <w:rFonts w:ascii="Bookman Old Style" w:hAnsi="Bookman Old Style"/>
          <w:sz w:val="22"/>
          <w:szCs w:val="22"/>
        </w:rPr>
        <w:t>initiating the</w:t>
      </w:r>
      <w:r w:rsidRPr="00D63570">
        <w:rPr>
          <w:rFonts w:ascii="Bookman Old Style" w:hAnsi="Bookman Old Style"/>
          <w:sz w:val="22"/>
          <w:szCs w:val="22"/>
        </w:rPr>
        <w:t xml:space="preserve"> shar</w:t>
      </w:r>
      <w:r w:rsidR="0085135D" w:rsidRPr="00D63570">
        <w:rPr>
          <w:rFonts w:ascii="Bookman Old Style" w:hAnsi="Bookman Old Style"/>
          <w:sz w:val="22"/>
          <w:szCs w:val="22"/>
        </w:rPr>
        <w:t>ing</w:t>
      </w:r>
      <w:r w:rsidRPr="00D63570">
        <w:rPr>
          <w:rFonts w:ascii="Bookman Old Style" w:hAnsi="Bookman Old Style"/>
          <w:sz w:val="22"/>
          <w:szCs w:val="22"/>
        </w:rPr>
        <w:t xml:space="preserve"> need to establish a </w:t>
      </w:r>
      <w:r w:rsidR="00B33481" w:rsidRPr="00D63570">
        <w:rPr>
          <w:rFonts w:ascii="Bookman Old Style" w:hAnsi="Bookman Old Style"/>
          <w:sz w:val="22"/>
          <w:szCs w:val="22"/>
        </w:rPr>
        <w:t>DSA/ISP</w:t>
      </w:r>
      <w:r w:rsidRPr="00D63570">
        <w:rPr>
          <w:rFonts w:ascii="Bookman Old Style" w:hAnsi="Bookman Old Style"/>
          <w:sz w:val="22"/>
          <w:szCs w:val="22"/>
        </w:rPr>
        <w:t xml:space="preserve"> (using </w:t>
      </w:r>
      <w:r w:rsidR="00F51CAE" w:rsidRPr="00D63570">
        <w:rPr>
          <w:rFonts w:ascii="Bookman Old Style" w:hAnsi="Bookman Old Style"/>
          <w:sz w:val="22"/>
          <w:szCs w:val="22"/>
        </w:rPr>
        <w:t>the template at</w:t>
      </w:r>
      <w:r w:rsidRPr="00D63570">
        <w:rPr>
          <w:rFonts w:ascii="Bookman Old Style" w:hAnsi="Bookman Old Style"/>
          <w:sz w:val="22"/>
          <w:szCs w:val="22"/>
        </w:rPr>
        <w:t xml:space="preserve"> E5)</w:t>
      </w:r>
      <w:r w:rsidR="00691722" w:rsidRPr="00D63570">
        <w:rPr>
          <w:rFonts w:ascii="Bookman Old Style" w:hAnsi="Bookman Old Style"/>
          <w:sz w:val="22"/>
          <w:szCs w:val="22"/>
        </w:rPr>
        <w:t xml:space="preserve"> and a DPIA should </w:t>
      </w:r>
      <w:r w:rsidR="00691722" w:rsidRPr="00D63570">
        <w:rPr>
          <w:rFonts w:ascii="Bookman Old Style" w:hAnsi="Bookman Old Style"/>
          <w:sz w:val="22"/>
          <w:szCs w:val="22"/>
        </w:rPr>
        <w:lastRenderedPageBreak/>
        <w:t>be completed</w:t>
      </w:r>
      <w:r w:rsidRPr="00D63570">
        <w:rPr>
          <w:rFonts w:ascii="Bookman Old Style" w:hAnsi="Bookman Old Style"/>
          <w:sz w:val="22"/>
          <w:szCs w:val="22"/>
        </w:rPr>
        <w:t xml:space="preserve">. Once established, the sharing needs to be conducted in line with the provisions agreed in the </w:t>
      </w:r>
      <w:r w:rsidR="00B33481" w:rsidRPr="00D63570">
        <w:rPr>
          <w:rFonts w:ascii="Bookman Old Style" w:hAnsi="Bookman Old Style"/>
          <w:sz w:val="22"/>
          <w:szCs w:val="22"/>
        </w:rPr>
        <w:t>DSA/ISP</w:t>
      </w:r>
      <w:r w:rsidRPr="00D63570">
        <w:rPr>
          <w:rFonts w:ascii="Bookman Old Style" w:hAnsi="Bookman Old Style"/>
          <w:sz w:val="22"/>
          <w:szCs w:val="22"/>
        </w:rPr>
        <w:t>. I</w:t>
      </w:r>
      <w:r w:rsidR="00F14A1C" w:rsidRPr="00D63570">
        <w:rPr>
          <w:rFonts w:ascii="Bookman Old Style" w:hAnsi="Bookman Old Style"/>
          <w:sz w:val="22"/>
          <w:szCs w:val="22"/>
        </w:rPr>
        <w:t xml:space="preserve">t </w:t>
      </w:r>
      <w:r w:rsidR="001F5F85" w:rsidRPr="00D63570">
        <w:rPr>
          <w:rFonts w:ascii="Bookman Old Style" w:hAnsi="Bookman Old Style"/>
          <w:sz w:val="22"/>
          <w:szCs w:val="22"/>
        </w:rPr>
        <w:t>is</w:t>
      </w:r>
      <w:r w:rsidR="00F14A1C" w:rsidRPr="00D63570">
        <w:rPr>
          <w:rFonts w:ascii="Bookman Old Style" w:hAnsi="Bookman Old Style"/>
          <w:sz w:val="22"/>
          <w:szCs w:val="22"/>
        </w:rPr>
        <w:t xml:space="preserve"> best practice</w:t>
      </w:r>
      <w:r w:rsidR="001F5F85" w:rsidRPr="00D63570">
        <w:rPr>
          <w:rFonts w:ascii="Bookman Old Style" w:hAnsi="Bookman Old Style"/>
          <w:sz w:val="22"/>
          <w:szCs w:val="22"/>
        </w:rPr>
        <w:t xml:space="preserve"> to</w:t>
      </w:r>
      <w:r w:rsidRPr="00D63570">
        <w:rPr>
          <w:rFonts w:ascii="Bookman Old Style" w:hAnsi="Bookman Old Style"/>
          <w:sz w:val="22"/>
          <w:szCs w:val="22"/>
        </w:rPr>
        <w:t xml:space="preserve"> publish</w:t>
      </w:r>
      <w:r w:rsidR="001F5F85" w:rsidRPr="00D63570">
        <w:rPr>
          <w:rFonts w:ascii="Bookman Old Style" w:hAnsi="Bookman Old Style"/>
          <w:sz w:val="22"/>
          <w:szCs w:val="22"/>
        </w:rPr>
        <w:t xml:space="preserve"> the </w:t>
      </w:r>
      <w:r w:rsidR="00B33481" w:rsidRPr="00D63570">
        <w:rPr>
          <w:rFonts w:ascii="Bookman Old Style" w:hAnsi="Bookman Old Style"/>
          <w:sz w:val="22"/>
          <w:szCs w:val="22"/>
        </w:rPr>
        <w:t xml:space="preserve">DSA/ISP </w:t>
      </w:r>
      <w:r w:rsidR="001F5F85" w:rsidRPr="00D63570">
        <w:rPr>
          <w:rFonts w:ascii="Bookman Old Style" w:hAnsi="Bookman Old Style"/>
          <w:sz w:val="22"/>
          <w:szCs w:val="22"/>
        </w:rPr>
        <w:t>to meet your</w:t>
      </w:r>
      <w:r w:rsidRPr="00D63570">
        <w:rPr>
          <w:rFonts w:ascii="Bookman Old Style" w:hAnsi="Bookman Old Style"/>
          <w:sz w:val="22"/>
          <w:szCs w:val="22"/>
        </w:rPr>
        <w:t xml:space="preserve"> transparency</w:t>
      </w:r>
      <w:r w:rsidR="001F5F85" w:rsidRPr="00D63570">
        <w:rPr>
          <w:rFonts w:ascii="Bookman Old Style" w:hAnsi="Bookman Old Style"/>
          <w:sz w:val="22"/>
          <w:szCs w:val="22"/>
        </w:rPr>
        <w:t xml:space="preserve"> obligations</w:t>
      </w:r>
      <w:r w:rsidRPr="00D63570">
        <w:rPr>
          <w:rFonts w:ascii="Bookman Old Style" w:hAnsi="Bookman Old Style"/>
          <w:sz w:val="22"/>
          <w:szCs w:val="22"/>
        </w:rPr>
        <w:t>.</w:t>
      </w:r>
      <w:r w:rsidR="00DC6365" w:rsidRPr="00D63570">
        <w:rPr>
          <w:rFonts w:ascii="Bookman Old Style" w:hAnsi="Bookman Old Style"/>
          <w:sz w:val="22"/>
          <w:szCs w:val="22"/>
        </w:rPr>
        <w:t xml:space="preserve"> </w:t>
      </w:r>
      <w:r w:rsidR="00BA4598" w:rsidRPr="00D63570">
        <w:rPr>
          <w:rFonts w:ascii="Bookman Old Style" w:hAnsi="Bookman Old Style"/>
          <w:sz w:val="22"/>
          <w:szCs w:val="22"/>
        </w:rPr>
        <w:t>You can do this alongside your privacy notices.</w:t>
      </w:r>
    </w:p>
    <w:p w14:paraId="069C6723" w14:textId="392D6296" w:rsidR="00DC6365" w:rsidRPr="00D63570" w:rsidRDefault="00DC6365" w:rsidP="00DC0143">
      <w:pPr>
        <w:spacing w:after="0"/>
        <w:rPr>
          <w:rFonts w:ascii="Bookman Old Style" w:hAnsi="Bookman Old Style"/>
          <w:sz w:val="22"/>
          <w:szCs w:val="22"/>
        </w:rPr>
      </w:pPr>
    </w:p>
    <w:p w14:paraId="1D2BE92A" w14:textId="7E6CD247" w:rsidR="00DC6365" w:rsidRPr="00D63570" w:rsidRDefault="00B33481" w:rsidP="00DC0143">
      <w:pPr>
        <w:spacing w:after="0"/>
        <w:rPr>
          <w:rFonts w:ascii="Bookman Old Style" w:hAnsi="Bookman Old Style"/>
          <w:sz w:val="22"/>
          <w:szCs w:val="22"/>
        </w:rPr>
      </w:pPr>
      <w:r w:rsidRPr="00D63570">
        <w:rPr>
          <w:rFonts w:ascii="Bookman Old Style" w:hAnsi="Bookman Old Style"/>
          <w:sz w:val="22"/>
          <w:szCs w:val="22"/>
        </w:rPr>
        <w:t>DSA/</w:t>
      </w:r>
      <w:r w:rsidR="00DC6365" w:rsidRPr="00D63570">
        <w:rPr>
          <w:rFonts w:ascii="Bookman Old Style" w:hAnsi="Bookman Old Style"/>
          <w:sz w:val="22"/>
          <w:szCs w:val="22"/>
        </w:rPr>
        <w:t>ISPs must be regularly reviewed to ensure that they are still required</w:t>
      </w:r>
      <w:r w:rsidR="006C59C8" w:rsidRPr="00D63570">
        <w:rPr>
          <w:rFonts w:ascii="Bookman Old Style" w:hAnsi="Bookman Old Style"/>
          <w:sz w:val="22"/>
          <w:szCs w:val="22"/>
        </w:rPr>
        <w:t>,</w:t>
      </w:r>
      <w:r w:rsidR="00DC6365" w:rsidRPr="00D63570">
        <w:rPr>
          <w:rFonts w:ascii="Bookman Old Style" w:hAnsi="Bookman Old Style"/>
          <w:sz w:val="22"/>
          <w:szCs w:val="22"/>
        </w:rPr>
        <w:t xml:space="preserve"> and that no changes have been made to the </w:t>
      </w:r>
      <w:r w:rsidR="006C59C8" w:rsidRPr="00D63570">
        <w:rPr>
          <w:rFonts w:ascii="Bookman Old Style" w:hAnsi="Bookman Old Style"/>
          <w:sz w:val="22"/>
          <w:szCs w:val="22"/>
        </w:rPr>
        <w:t xml:space="preserve">purpose or </w:t>
      </w:r>
      <w:r w:rsidR="00DC6365" w:rsidRPr="00D63570">
        <w:rPr>
          <w:rFonts w:ascii="Bookman Old Style" w:hAnsi="Bookman Old Style"/>
          <w:sz w:val="22"/>
          <w:szCs w:val="22"/>
        </w:rPr>
        <w:t>process</w:t>
      </w:r>
      <w:r w:rsidR="006C59C8" w:rsidRPr="00D63570">
        <w:rPr>
          <w:rFonts w:ascii="Bookman Old Style" w:hAnsi="Bookman Old Style"/>
          <w:sz w:val="22"/>
          <w:szCs w:val="22"/>
        </w:rPr>
        <w:t>,</w:t>
      </w:r>
      <w:r w:rsidR="00DC6365" w:rsidRPr="00D63570">
        <w:rPr>
          <w:rFonts w:ascii="Bookman Old Style" w:hAnsi="Bookman Old Style"/>
          <w:sz w:val="22"/>
          <w:szCs w:val="22"/>
        </w:rPr>
        <w:t xml:space="preserve"> o</w:t>
      </w:r>
      <w:r w:rsidR="006C59C8" w:rsidRPr="00D63570">
        <w:rPr>
          <w:rFonts w:ascii="Bookman Old Style" w:hAnsi="Bookman Old Style"/>
          <w:sz w:val="22"/>
          <w:szCs w:val="22"/>
        </w:rPr>
        <w:t>r</w:t>
      </w:r>
      <w:r w:rsidR="00DC6365" w:rsidRPr="00D63570">
        <w:rPr>
          <w:rFonts w:ascii="Bookman Old Style" w:hAnsi="Bookman Old Style"/>
          <w:sz w:val="22"/>
          <w:szCs w:val="22"/>
        </w:rPr>
        <w:t xml:space="preserve"> to the legislation which m</w:t>
      </w:r>
      <w:r w:rsidR="006C59C8" w:rsidRPr="00D63570">
        <w:rPr>
          <w:rFonts w:ascii="Bookman Old Style" w:hAnsi="Bookman Old Style"/>
          <w:sz w:val="22"/>
          <w:szCs w:val="22"/>
        </w:rPr>
        <w:t>a</w:t>
      </w:r>
      <w:r w:rsidR="00DC6365" w:rsidRPr="00D63570">
        <w:rPr>
          <w:rFonts w:ascii="Bookman Old Style" w:hAnsi="Bookman Old Style"/>
          <w:sz w:val="22"/>
          <w:szCs w:val="22"/>
        </w:rPr>
        <w:t>y underpin the sharing</w:t>
      </w:r>
      <w:r w:rsidR="006C59C8" w:rsidRPr="00D63570">
        <w:rPr>
          <w:rFonts w:ascii="Bookman Old Style" w:hAnsi="Bookman Old Style"/>
          <w:sz w:val="22"/>
          <w:szCs w:val="22"/>
        </w:rPr>
        <w:t>.</w:t>
      </w:r>
    </w:p>
    <w:p w14:paraId="1E188365" w14:textId="2D75745D" w:rsidR="00234A02" w:rsidRPr="00D63570" w:rsidRDefault="00234A02" w:rsidP="00DC0143">
      <w:pPr>
        <w:spacing w:after="0"/>
        <w:rPr>
          <w:rFonts w:ascii="Bookman Old Style" w:hAnsi="Bookman Old Style"/>
          <w:sz w:val="22"/>
          <w:szCs w:val="22"/>
        </w:rPr>
      </w:pPr>
    </w:p>
    <w:p w14:paraId="5D1CB823" w14:textId="77777777" w:rsidR="00234A02" w:rsidRPr="00D63570" w:rsidRDefault="00234A02" w:rsidP="00234A02">
      <w:pPr>
        <w:rPr>
          <w:rFonts w:ascii="Bookman Old Style" w:hAnsi="Bookman Old Style"/>
          <w:sz w:val="22"/>
          <w:szCs w:val="22"/>
        </w:rPr>
      </w:pPr>
      <w:r w:rsidRPr="00D63570">
        <w:rPr>
          <w:rFonts w:ascii="Bookman Old Style" w:hAnsi="Bookman Old Style"/>
          <w:sz w:val="22"/>
          <w:szCs w:val="22"/>
        </w:rPr>
        <w:t>Required Actions:</w:t>
      </w:r>
    </w:p>
    <w:p w14:paraId="0DFDCFE2" w14:textId="6A725986" w:rsidR="00234A02" w:rsidRPr="00D63570" w:rsidRDefault="00037EA4" w:rsidP="00234A02">
      <w:pPr>
        <w:pStyle w:val="ListParagraph"/>
        <w:numPr>
          <w:ilvl w:val="0"/>
          <w:numId w:val="32"/>
        </w:numPr>
        <w:spacing w:after="0"/>
        <w:rPr>
          <w:rFonts w:ascii="Bookman Old Style" w:hAnsi="Bookman Old Style"/>
          <w:sz w:val="22"/>
          <w:szCs w:val="22"/>
        </w:rPr>
      </w:pPr>
      <w:r w:rsidRPr="00D63570">
        <w:rPr>
          <w:rFonts w:ascii="Bookman Old Style" w:hAnsi="Bookman Old Style"/>
          <w:sz w:val="22"/>
          <w:szCs w:val="22"/>
        </w:rPr>
        <w:t>Complete a DPIA to assess any risks the data sharing may create</w:t>
      </w:r>
    </w:p>
    <w:p w14:paraId="3FE15A4C" w14:textId="6DCAEAF2" w:rsidR="00037EA4" w:rsidRPr="00D63570" w:rsidRDefault="00037EA4" w:rsidP="00234A02">
      <w:pPr>
        <w:pStyle w:val="ListParagraph"/>
        <w:numPr>
          <w:ilvl w:val="0"/>
          <w:numId w:val="32"/>
        </w:numPr>
        <w:spacing w:after="0"/>
        <w:rPr>
          <w:rFonts w:ascii="Bookman Old Style" w:hAnsi="Bookman Old Style"/>
          <w:sz w:val="22"/>
          <w:szCs w:val="22"/>
        </w:rPr>
      </w:pPr>
      <w:r w:rsidRPr="00D63570">
        <w:rPr>
          <w:rFonts w:ascii="Bookman Old Style" w:hAnsi="Bookman Old Style"/>
          <w:sz w:val="22"/>
          <w:szCs w:val="22"/>
        </w:rPr>
        <w:t>Draft or sign up</w:t>
      </w:r>
      <w:r w:rsidR="00253659" w:rsidRPr="00D63570">
        <w:rPr>
          <w:rFonts w:ascii="Bookman Old Style" w:hAnsi="Bookman Old Style"/>
          <w:sz w:val="22"/>
          <w:szCs w:val="22"/>
        </w:rPr>
        <w:t xml:space="preserve"> to an appropriate </w:t>
      </w:r>
      <w:r w:rsidR="00B33481" w:rsidRPr="00D63570">
        <w:rPr>
          <w:rFonts w:ascii="Bookman Old Style" w:hAnsi="Bookman Old Style"/>
          <w:sz w:val="22"/>
          <w:szCs w:val="22"/>
        </w:rPr>
        <w:t>DSA/</w:t>
      </w:r>
      <w:r w:rsidR="00647599" w:rsidRPr="00D63570">
        <w:rPr>
          <w:rFonts w:ascii="Bookman Old Style" w:hAnsi="Bookman Old Style"/>
          <w:sz w:val="22"/>
          <w:szCs w:val="22"/>
        </w:rPr>
        <w:t>ISP</w:t>
      </w:r>
      <w:r w:rsidR="00253659" w:rsidRPr="00D63570">
        <w:rPr>
          <w:rFonts w:ascii="Bookman Old Style" w:hAnsi="Bookman Old Style"/>
          <w:sz w:val="22"/>
          <w:szCs w:val="22"/>
        </w:rPr>
        <w:t xml:space="preserve"> which sets out why, how, when and under what conditions data will be shared</w:t>
      </w:r>
    </w:p>
    <w:p w14:paraId="2F36D7BE" w14:textId="25E0267C" w:rsidR="00253659" w:rsidRPr="00D63570" w:rsidRDefault="00F35748" w:rsidP="00234A02">
      <w:pPr>
        <w:pStyle w:val="ListParagraph"/>
        <w:numPr>
          <w:ilvl w:val="0"/>
          <w:numId w:val="32"/>
        </w:numPr>
        <w:spacing w:after="0"/>
        <w:rPr>
          <w:rFonts w:ascii="Bookman Old Style" w:hAnsi="Bookman Old Style"/>
          <w:sz w:val="22"/>
          <w:szCs w:val="22"/>
        </w:rPr>
      </w:pPr>
      <w:r w:rsidRPr="00D63570">
        <w:rPr>
          <w:rFonts w:ascii="Bookman Old Style" w:hAnsi="Bookman Old Style"/>
          <w:sz w:val="22"/>
          <w:szCs w:val="22"/>
        </w:rPr>
        <w:t>P</w:t>
      </w:r>
      <w:r w:rsidR="00647599" w:rsidRPr="00D63570">
        <w:rPr>
          <w:rFonts w:ascii="Bookman Old Style" w:hAnsi="Bookman Old Style"/>
          <w:sz w:val="22"/>
          <w:szCs w:val="22"/>
        </w:rPr>
        <w:t xml:space="preserve">ublish any </w:t>
      </w:r>
      <w:r w:rsidR="00B33481" w:rsidRPr="00D63570">
        <w:rPr>
          <w:rFonts w:ascii="Bookman Old Style" w:hAnsi="Bookman Old Style"/>
          <w:sz w:val="22"/>
          <w:szCs w:val="22"/>
        </w:rPr>
        <w:t>DSA/</w:t>
      </w:r>
      <w:r w:rsidR="00647599" w:rsidRPr="00D63570">
        <w:rPr>
          <w:rFonts w:ascii="Bookman Old Style" w:hAnsi="Bookman Old Style"/>
          <w:sz w:val="22"/>
          <w:szCs w:val="22"/>
        </w:rPr>
        <w:t xml:space="preserve">ISPs </w:t>
      </w:r>
      <w:r w:rsidRPr="00D63570">
        <w:rPr>
          <w:rFonts w:ascii="Bookman Old Style" w:hAnsi="Bookman Old Style"/>
          <w:sz w:val="22"/>
          <w:szCs w:val="22"/>
        </w:rPr>
        <w:t>you sign up to alongside your privacy notices</w:t>
      </w:r>
      <w:r w:rsidR="00647599" w:rsidRPr="00D63570">
        <w:rPr>
          <w:rFonts w:ascii="Bookman Old Style" w:hAnsi="Bookman Old Style"/>
          <w:sz w:val="22"/>
          <w:szCs w:val="22"/>
        </w:rPr>
        <w:t xml:space="preserve"> to meet your transparency obligations </w:t>
      </w:r>
    </w:p>
    <w:p w14:paraId="140480F5" w14:textId="7D6FF079" w:rsidR="0031534F" w:rsidRPr="00D63570" w:rsidRDefault="0031534F" w:rsidP="0031534F">
      <w:pPr>
        <w:pStyle w:val="ListParagraph"/>
        <w:numPr>
          <w:ilvl w:val="0"/>
          <w:numId w:val="32"/>
        </w:numPr>
        <w:rPr>
          <w:rFonts w:ascii="Bookman Old Style" w:hAnsi="Bookman Old Style"/>
          <w:sz w:val="22"/>
          <w:szCs w:val="22"/>
        </w:rPr>
      </w:pPr>
      <w:r w:rsidRPr="00D63570">
        <w:rPr>
          <w:rFonts w:ascii="Bookman Old Style" w:hAnsi="Bookman Old Style"/>
          <w:sz w:val="22"/>
          <w:szCs w:val="22"/>
        </w:rPr>
        <w:t xml:space="preserve">Record the </w:t>
      </w:r>
      <w:r w:rsidR="00B33481" w:rsidRPr="00D63570">
        <w:rPr>
          <w:rFonts w:ascii="Bookman Old Style" w:hAnsi="Bookman Old Style"/>
          <w:sz w:val="22"/>
          <w:szCs w:val="22"/>
        </w:rPr>
        <w:t>DSA/</w:t>
      </w:r>
      <w:r w:rsidRPr="00D63570">
        <w:rPr>
          <w:rFonts w:ascii="Bookman Old Style" w:hAnsi="Bookman Old Style"/>
          <w:sz w:val="22"/>
          <w:szCs w:val="22"/>
        </w:rPr>
        <w:t>ISP on the B1 Reporting Tool</w:t>
      </w:r>
    </w:p>
    <w:p w14:paraId="7F08DA71" w14:textId="44338FC9" w:rsidR="00647599" w:rsidRPr="00D63570" w:rsidRDefault="00647599" w:rsidP="00234A02">
      <w:pPr>
        <w:pStyle w:val="ListParagraph"/>
        <w:numPr>
          <w:ilvl w:val="0"/>
          <w:numId w:val="32"/>
        </w:numPr>
        <w:spacing w:after="0"/>
        <w:rPr>
          <w:rFonts w:ascii="Bookman Old Style" w:hAnsi="Bookman Old Style"/>
          <w:sz w:val="22"/>
          <w:szCs w:val="22"/>
        </w:rPr>
      </w:pPr>
      <w:r w:rsidRPr="00D63570">
        <w:rPr>
          <w:rFonts w:ascii="Bookman Old Style" w:hAnsi="Bookman Old Style"/>
          <w:sz w:val="22"/>
          <w:szCs w:val="22"/>
        </w:rPr>
        <w:t>R</w:t>
      </w:r>
      <w:r w:rsidR="00D44026" w:rsidRPr="00D63570">
        <w:rPr>
          <w:rFonts w:ascii="Bookman Old Style" w:hAnsi="Bookman Old Style"/>
          <w:sz w:val="22"/>
          <w:szCs w:val="22"/>
        </w:rPr>
        <w:t>egularly r</w:t>
      </w:r>
      <w:r w:rsidRPr="00D63570">
        <w:rPr>
          <w:rFonts w:ascii="Bookman Old Style" w:hAnsi="Bookman Old Style"/>
          <w:sz w:val="22"/>
          <w:szCs w:val="22"/>
        </w:rPr>
        <w:t xml:space="preserve">eview </w:t>
      </w:r>
      <w:r w:rsidR="00B33481" w:rsidRPr="00D63570">
        <w:rPr>
          <w:rFonts w:ascii="Bookman Old Style" w:hAnsi="Bookman Old Style"/>
          <w:sz w:val="22"/>
          <w:szCs w:val="22"/>
        </w:rPr>
        <w:t>DSA/</w:t>
      </w:r>
      <w:r w:rsidRPr="00D63570">
        <w:rPr>
          <w:rFonts w:ascii="Bookman Old Style" w:hAnsi="Bookman Old Style"/>
          <w:sz w:val="22"/>
          <w:szCs w:val="22"/>
        </w:rPr>
        <w:t>ISPs to ensure they remain necessary and fit for purpose</w:t>
      </w:r>
      <w:r w:rsidR="0031534F" w:rsidRPr="00D63570">
        <w:rPr>
          <w:rFonts w:ascii="Bookman Old Style" w:hAnsi="Bookman Old Style"/>
          <w:sz w:val="22"/>
          <w:szCs w:val="22"/>
        </w:rPr>
        <w:t xml:space="preserve"> </w:t>
      </w:r>
      <w:r w:rsidR="00D44026" w:rsidRPr="00D63570">
        <w:rPr>
          <w:rFonts w:ascii="Bookman Old Style" w:hAnsi="Bookman Old Style"/>
          <w:sz w:val="22"/>
          <w:szCs w:val="22"/>
        </w:rPr>
        <w:t>especially</w:t>
      </w:r>
      <w:r w:rsidR="0031534F" w:rsidRPr="00D63570">
        <w:rPr>
          <w:rFonts w:ascii="Bookman Old Style" w:hAnsi="Bookman Old Style"/>
          <w:sz w:val="22"/>
          <w:szCs w:val="22"/>
        </w:rPr>
        <w:t xml:space="preserve"> where there are changes to purpose, process or underpinning legislation</w:t>
      </w:r>
    </w:p>
    <w:p w14:paraId="32DCD1FA" w14:textId="542F9261" w:rsidR="00A00EF9" w:rsidRPr="00D63570" w:rsidRDefault="00A00EF9" w:rsidP="00234A02">
      <w:pPr>
        <w:pStyle w:val="ListParagraph"/>
        <w:numPr>
          <w:ilvl w:val="0"/>
          <w:numId w:val="32"/>
        </w:numPr>
        <w:spacing w:after="0"/>
        <w:rPr>
          <w:rFonts w:ascii="Bookman Old Style" w:hAnsi="Bookman Old Style"/>
          <w:sz w:val="22"/>
          <w:szCs w:val="22"/>
        </w:rPr>
      </w:pPr>
      <w:r w:rsidRPr="00D63570">
        <w:rPr>
          <w:rFonts w:ascii="Bookman Old Style" w:hAnsi="Bookman Old Style"/>
          <w:sz w:val="22"/>
          <w:szCs w:val="22"/>
        </w:rPr>
        <w:t xml:space="preserve">Ensure all </w:t>
      </w:r>
      <w:r w:rsidR="00B33481" w:rsidRPr="00D63570">
        <w:rPr>
          <w:rFonts w:ascii="Bookman Old Style" w:hAnsi="Bookman Old Style"/>
          <w:sz w:val="22"/>
          <w:szCs w:val="22"/>
        </w:rPr>
        <w:t>DSA/</w:t>
      </w:r>
      <w:r w:rsidRPr="00D63570">
        <w:rPr>
          <w:rFonts w:ascii="Bookman Old Style" w:hAnsi="Bookman Old Style"/>
          <w:sz w:val="22"/>
          <w:szCs w:val="22"/>
        </w:rPr>
        <w:t xml:space="preserve">ISPs are refenced in your </w:t>
      </w:r>
      <w:r w:rsidR="00245E2F" w:rsidRPr="00D63570">
        <w:rPr>
          <w:rFonts w:ascii="Bookman Old Style" w:hAnsi="Bookman Old Style"/>
          <w:sz w:val="22"/>
          <w:szCs w:val="22"/>
        </w:rPr>
        <w:t>RoPA for the relevant data flow</w:t>
      </w:r>
    </w:p>
    <w:p w14:paraId="591215C9" w14:textId="67377B51" w:rsidR="00295169" w:rsidRPr="00D63570" w:rsidRDefault="008E49BB" w:rsidP="00295169">
      <w:pPr>
        <w:pStyle w:val="ListParagraph"/>
        <w:numPr>
          <w:ilvl w:val="0"/>
          <w:numId w:val="32"/>
        </w:numPr>
        <w:rPr>
          <w:rFonts w:ascii="Bookman Old Style" w:hAnsi="Bookman Old Style"/>
          <w:sz w:val="22"/>
          <w:szCs w:val="22"/>
        </w:rPr>
      </w:pPr>
      <w:r w:rsidRPr="00D63570">
        <w:rPr>
          <w:rFonts w:ascii="Bookman Old Style" w:hAnsi="Bookman Old Style"/>
          <w:sz w:val="22"/>
          <w:szCs w:val="22"/>
        </w:rPr>
        <w:t>Ensure</w:t>
      </w:r>
      <w:r w:rsidR="00295169" w:rsidRPr="00D63570">
        <w:rPr>
          <w:rFonts w:ascii="Bookman Old Style" w:hAnsi="Bookman Old Style"/>
          <w:sz w:val="22"/>
          <w:szCs w:val="22"/>
        </w:rPr>
        <w:t xml:space="preserve"> the data sharing activity </w:t>
      </w:r>
      <w:r w:rsidRPr="00D63570">
        <w:rPr>
          <w:rFonts w:ascii="Bookman Old Style" w:hAnsi="Bookman Old Style"/>
          <w:sz w:val="22"/>
          <w:szCs w:val="22"/>
        </w:rPr>
        <w:t xml:space="preserve">is referenced </w:t>
      </w:r>
      <w:r w:rsidR="00295169" w:rsidRPr="00D63570">
        <w:rPr>
          <w:rFonts w:ascii="Bookman Old Style" w:hAnsi="Bookman Old Style"/>
          <w:sz w:val="22"/>
          <w:szCs w:val="22"/>
        </w:rPr>
        <w:t>in privacy notices</w:t>
      </w:r>
    </w:p>
    <w:p w14:paraId="532203E7" w14:textId="681C511A" w:rsidR="00346412" w:rsidRPr="00D63570" w:rsidRDefault="00346412" w:rsidP="00346412">
      <w:pPr>
        <w:pStyle w:val="Heading1"/>
        <w:numPr>
          <w:ilvl w:val="0"/>
          <w:numId w:val="11"/>
        </w:numPr>
        <w:rPr>
          <w:rFonts w:ascii="Bookman Old Style" w:hAnsi="Bookman Old Style"/>
          <w:sz w:val="22"/>
          <w:szCs w:val="22"/>
        </w:rPr>
      </w:pPr>
      <w:bookmarkStart w:id="10" w:name="_Toc162262169"/>
      <w:bookmarkStart w:id="11" w:name="Section7"/>
      <w:r w:rsidRPr="00D63570">
        <w:rPr>
          <w:rFonts w:ascii="Bookman Old Style" w:hAnsi="Bookman Old Style"/>
          <w:sz w:val="22"/>
          <w:szCs w:val="22"/>
        </w:rPr>
        <w:t>Engaging a supplier to store or process personal data on your behalf</w:t>
      </w:r>
      <w:bookmarkEnd w:id="10"/>
    </w:p>
    <w:p w14:paraId="5876D2E9" w14:textId="14D068DC" w:rsidR="008A5CF2" w:rsidRPr="00D63570" w:rsidRDefault="008A5CF2" w:rsidP="00970313">
      <w:pPr>
        <w:pStyle w:val="Heading2"/>
        <w:ind w:left="0"/>
        <w:rPr>
          <w:rFonts w:ascii="Bookman Old Style" w:hAnsi="Bookman Old Style"/>
          <w:i w:val="0"/>
          <w:iCs/>
          <w:sz w:val="22"/>
          <w:szCs w:val="22"/>
        </w:rPr>
      </w:pPr>
      <w:bookmarkStart w:id="12" w:name="_Toc162262170"/>
      <w:bookmarkEnd w:id="11"/>
      <w:r w:rsidRPr="00D63570">
        <w:rPr>
          <w:rFonts w:ascii="Bookman Old Style" w:hAnsi="Bookman Old Style"/>
          <w:i w:val="0"/>
          <w:iCs/>
          <w:sz w:val="22"/>
          <w:szCs w:val="22"/>
        </w:rPr>
        <w:t>Data Processors</w:t>
      </w:r>
      <w:bookmarkEnd w:id="12"/>
    </w:p>
    <w:p w14:paraId="388B6853" w14:textId="11253974" w:rsidR="00FD2764" w:rsidRPr="00D63570" w:rsidRDefault="00FD2764" w:rsidP="00346412">
      <w:pPr>
        <w:rPr>
          <w:rFonts w:ascii="Bookman Old Style" w:hAnsi="Bookman Old Style"/>
          <w:sz w:val="22"/>
          <w:szCs w:val="22"/>
        </w:rPr>
      </w:pPr>
      <w:r w:rsidRPr="00D63570">
        <w:rPr>
          <w:rFonts w:ascii="Bookman Old Style" w:hAnsi="Bookman Old Style"/>
          <w:sz w:val="22"/>
          <w:szCs w:val="22"/>
        </w:rPr>
        <w:t xml:space="preserve">When a Data Controller uses a Data Processor to deliver services which require handling </w:t>
      </w:r>
      <w:r w:rsidR="00984349" w:rsidRPr="00D63570">
        <w:rPr>
          <w:rFonts w:ascii="Bookman Old Style" w:hAnsi="Bookman Old Style"/>
          <w:sz w:val="22"/>
          <w:szCs w:val="22"/>
        </w:rPr>
        <w:t xml:space="preserve">or storing </w:t>
      </w:r>
      <w:r w:rsidRPr="00D63570">
        <w:rPr>
          <w:rFonts w:ascii="Bookman Old Style" w:hAnsi="Bookman Old Style"/>
          <w:sz w:val="22"/>
          <w:szCs w:val="22"/>
        </w:rPr>
        <w:t>personal data, the law makes clear that the Data Controller is still legally responsible for that data and that the Data Processor can only act on the Data Controller’s instructions under a ‘written contract’</w:t>
      </w:r>
      <w:r w:rsidR="00362755" w:rsidRPr="00D63570">
        <w:rPr>
          <w:rFonts w:ascii="Bookman Old Style" w:hAnsi="Bookman Old Style"/>
          <w:sz w:val="22"/>
          <w:szCs w:val="22"/>
        </w:rPr>
        <w:t xml:space="preserve">. </w:t>
      </w:r>
      <w:r w:rsidR="00DA5F60" w:rsidRPr="00D63570">
        <w:rPr>
          <w:rFonts w:ascii="Bookman Old Style" w:hAnsi="Bookman Old Style"/>
          <w:sz w:val="22"/>
          <w:szCs w:val="22"/>
        </w:rPr>
        <w:t xml:space="preserve">A </w:t>
      </w:r>
      <w:r w:rsidR="00D04307" w:rsidRPr="00D63570">
        <w:rPr>
          <w:rFonts w:ascii="Bookman Old Style" w:hAnsi="Bookman Old Style"/>
          <w:sz w:val="22"/>
          <w:szCs w:val="22"/>
        </w:rPr>
        <w:t>D</w:t>
      </w:r>
      <w:r w:rsidR="00DA5F60" w:rsidRPr="00D63570">
        <w:rPr>
          <w:rFonts w:ascii="Bookman Old Style" w:hAnsi="Bookman Old Style"/>
          <w:sz w:val="22"/>
          <w:szCs w:val="22"/>
        </w:rPr>
        <w:t>ata Processor might be an organisation providing a system o</w:t>
      </w:r>
      <w:r w:rsidR="00D04307" w:rsidRPr="00D63570">
        <w:rPr>
          <w:rFonts w:ascii="Bookman Old Style" w:hAnsi="Bookman Old Style"/>
          <w:sz w:val="22"/>
          <w:szCs w:val="22"/>
        </w:rPr>
        <w:t>r</w:t>
      </w:r>
      <w:r w:rsidR="00DA5F60" w:rsidRPr="00D63570">
        <w:rPr>
          <w:rFonts w:ascii="Bookman Old Style" w:hAnsi="Bookman Old Style"/>
          <w:sz w:val="22"/>
          <w:szCs w:val="22"/>
        </w:rPr>
        <w:t xml:space="preserve"> hosting solution, or it might be an organisation delivering a service on your behalf, e.g.</w:t>
      </w:r>
      <w:r w:rsidR="00D04307" w:rsidRPr="00D63570">
        <w:rPr>
          <w:rFonts w:ascii="Bookman Old Style" w:hAnsi="Bookman Old Style"/>
          <w:sz w:val="22"/>
          <w:szCs w:val="22"/>
        </w:rPr>
        <w:t xml:space="preserve"> Attendance Officers </w:t>
      </w:r>
      <w:r w:rsidR="000C6718" w:rsidRPr="00D63570">
        <w:rPr>
          <w:rFonts w:ascii="Bookman Old Style" w:hAnsi="Bookman Old Style"/>
          <w:sz w:val="22"/>
          <w:szCs w:val="22"/>
        </w:rPr>
        <w:t>or external caterers.</w:t>
      </w:r>
    </w:p>
    <w:p w14:paraId="3829217E" w14:textId="59F55E6E" w:rsidR="00E82169" w:rsidRPr="00D63570" w:rsidRDefault="00150BB9" w:rsidP="00346412">
      <w:pPr>
        <w:rPr>
          <w:rFonts w:ascii="Bookman Old Style" w:hAnsi="Bookman Old Style"/>
          <w:sz w:val="22"/>
          <w:szCs w:val="22"/>
        </w:rPr>
      </w:pPr>
      <w:r w:rsidRPr="00D63570">
        <w:rPr>
          <w:rFonts w:ascii="Bookman Old Style" w:hAnsi="Bookman Old Style"/>
          <w:sz w:val="22"/>
          <w:szCs w:val="22"/>
        </w:rPr>
        <w:t>We know this can be a challenging area</w:t>
      </w:r>
      <w:r w:rsidR="00B01D19" w:rsidRPr="00D63570">
        <w:rPr>
          <w:rFonts w:ascii="Bookman Old Style" w:hAnsi="Bookman Old Style"/>
          <w:sz w:val="22"/>
          <w:szCs w:val="22"/>
        </w:rPr>
        <w:t>,</w:t>
      </w:r>
      <w:r w:rsidRPr="00D63570">
        <w:rPr>
          <w:rFonts w:ascii="Bookman Old Style" w:hAnsi="Bookman Old Style"/>
          <w:sz w:val="22"/>
          <w:szCs w:val="22"/>
        </w:rPr>
        <w:t xml:space="preserve"> so at </w:t>
      </w:r>
      <w:hyperlink w:anchor="Procure" w:history="1">
        <w:r w:rsidRPr="00D63570">
          <w:rPr>
            <w:rStyle w:val="Hyperlink"/>
            <w:rFonts w:ascii="Bookman Old Style" w:hAnsi="Bookman Old Style"/>
            <w:sz w:val="22"/>
            <w:szCs w:val="22"/>
          </w:rPr>
          <w:t>Annex D</w:t>
        </w:r>
      </w:hyperlink>
      <w:r w:rsidRPr="00D63570">
        <w:rPr>
          <w:rFonts w:ascii="Bookman Old Style" w:hAnsi="Bookman Old Style"/>
          <w:sz w:val="22"/>
          <w:szCs w:val="22"/>
        </w:rPr>
        <w:t xml:space="preserve"> you will find</w:t>
      </w:r>
      <w:r w:rsidR="00E82169" w:rsidRPr="00D63570">
        <w:rPr>
          <w:rFonts w:ascii="Bookman Old Style" w:hAnsi="Bookman Old Style"/>
          <w:sz w:val="22"/>
          <w:szCs w:val="22"/>
        </w:rPr>
        <w:t xml:space="preserve"> a Procurement Process, and at </w:t>
      </w:r>
      <w:hyperlink w:anchor="checklist" w:history="1">
        <w:r w:rsidR="00E82169" w:rsidRPr="00D63570">
          <w:rPr>
            <w:rStyle w:val="Hyperlink"/>
            <w:rFonts w:ascii="Bookman Old Style" w:hAnsi="Bookman Old Style"/>
            <w:sz w:val="22"/>
            <w:szCs w:val="22"/>
          </w:rPr>
          <w:t>Annex E</w:t>
        </w:r>
      </w:hyperlink>
      <w:r w:rsidR="00E82169" w:rsidRPr="00D63570">
        <w:rPr>
          <w:rFonts w:ascii="Bookman Old Style" w:hAnsi="Bookman Old Style"/>
          <w:sz w:val="22"/>
          <w:szCs w:val="22"/>
        </w:rPr>
        <w:t xml:space="preserve"> a procurement data protection checklist to help you complete the actions laid out in more detail below.</w:t>
      </w:r>
    </w:p>
    <w:p w14:paraId="572E082D" w14:textId="5AA42525" w:rsidR="00FD2764" w:rsidRPr="00D63570" w:rsidRDefault="4BB188DD" w:rsidP="00346412">
      <w:pPr>
        <w:rPr>
          <w:rFonts w:ascii="Bookman Old Style" w:hAnsi="Bookman Old Style"/>
          <w:sz w:val="22"/>
          <w:szCs w:val="22"/>
        </w:rPr>
      </w:pPr>
      <w:r w:rsidRPr="00D63570">
        <w:rPr>
          <w:rFonts w:ascii="Bookman Old Style" w:hAnsi="Bookman Old Style"/>
          <w:sz w:val="22"/>
          <w:szCs w:val="22"/>
        </w:rPr>
        <w:t xml:space="preserve">In practice, a ‘written contract’ can be a contract provided by the Data Controller for the Processor to sign, or it can be a Contract/ Agreement/ Terms &amp; Conditions provided by the Processor for the Controller to agree. If it is the latter, then the Controller has a clear responsibility to make sure that ‘contract’ provided to them meets the requirements under </w:t>
      </w:r>
      <w:r w:rsidR="002600A8" w:rsidRPr="00D63570">
        <w:rPr>
          <w:rFonts w:ascii="Bookman Old Style" w:hAnsi="Bookman Old Style"/>
          <w:sz w:val="22"/>
          <w:szCs w:val="22"/>
        </w:rPr>
        <w:t xml:space="preserve">data protection </w:t>
      </w:r>
      <w:r w:rsidRPr="00D63570">
        <w:rPr>
          <w:rFonts w:ascii="Bookman Old Style" w:hAnsi="Bookman Old Style"/>
          <w:sz w:val="22"/>
          <w:szCs w:val="22"/>
        </w:rPr>
        <w:t>law</w:t>
      </w:r>
      <w:r w:rsidR="53A2E2F7" w:rsidRPr="00D63570">
        <w:rPr>
          <w:rFonts w:ascii="Bookman Old Style" w:hAnsi="Bookman Old Style"/>
          <w:sz w:val="22"/>
          <w:szCs w:val="22"/>
        </w:rPr>
        <w:t xml:space="preserve">. </w:t>
      </w:r>
      <w:r w:rsidR="38F93E5D" w:rsidRPr="00D63570">
        <w:rPr>
          <w:rFonts w:ascii="Bookman Old Style" w:hAnsi="Bookman Old Style"/>
          <w:sz w:val="22"/>
          <w:szCs w:val="22"/>
        </w:rPr>
        <w:t xml:space="preserve">This can be achieved by comparing the </w:t>
      </w:r>
      <w:r w:rsidR="38F93E5D" w:rsidRPr="00D63570">
        <w:rPr>
          <w:rFonts w:ascii="Bookman Old Style" w:hAnsi="Bookman Old Style"/>
          <w:i/>
          <w:iCs/>
          <w:sz w:val="22"/>
          <w:szCs w:val="22"/>
        </w:rPr>
        <w:t>information schedule</w:t>
      </w:r>
      <w:r w:rsidR="38F93E5D" w:rsidRPr="00D63570">
        <w:rPr>
          <w:rFonts w:ascii="Bookman Old Style" w:hAnsi="Bookman Old Style"/>
          <w:sz w:val="22"/>
          <w:szCs w:val="22"/>
        </w:rPr>
        <w:t xml:space="preserve"> of the contract with the </w:t>
      </w:r>
      <w:r w:rsidR="38F93E5D" w:rsidRPr="00D63570">
        <w:rPr>
          <w:rFonts w:ascii="Bookman Old Style" w:hAnsi="Bookman Old Style"/>
          <w:i/>
          <w:iCs/>
          <w:sz w:val="22"/>
          <w:szCs w:val="22"/>
        </w:rPr>
        <w:t>contract schedule E1</w:t>
      </w:r>
      <w:r w:rsidR="38F93E5D" w:rsidRPr="00D63570">
        <w:rPr>
          <w:rFonts w:ascii="Bookman Old Style" w:hAnsi="Bookman Old Style"/>
          <w:sz w:val="22"/>
          <w:szCs w:val="22"/>
        </w:rPr>
        <w:t xml:space="preserve"> and ensuring that all elements in </w:t>
      </w:r>
      <w:r w:rsidR="516E18DF" w:rsidRPr="00D63570">
        <w:rPr>
          <w:rFonts w:ascii="Bookman Old Style" w:hAnsi="Bookman Old Style"/>
          <w:sz w:val="22"/>
          <w:szCs w:val="22"/>
        </w:rPr>
        <w:t xml:space="preserve">the </w:t>
      </w:r>
      <w:r w:rsidR="4FC0F0D0" w:rsidRPr="00D63570">
        <w:rPr>
          <w:rFonts w:ascii="Bookman Old Style" w:hAnsi="Bookman Old Style"/>
          <w:sz w:val="22"/>
          <w:szCs w:val="22"/>
        </w:rPr>
        <w:t>school's</w:t>
      </w:r>
      <w:r w:rsidR="516E18DF" w:rsidRPr="00D63570">
        <w:rPr>
          <w:rFonts w:ascii="Bookman Old Style" w:hAnsi="Bookman Old Style"/>
          <w:sz w:val="22"/>
          <w:szCs w:val="22"/>
        </w:rPr>
        <w:t xml:space="preserve"> contract schedule are covered in the one provided to them</w:t>
      </w:r>
      <w:r w:rsidR="0A9520AA" w:rsidRPr="00D63570">
        <w:rPr>
          <w:rFonts w:ascii="Bookman Old Style" w:hAnsi="Bookman Old Style"/>
          <w:sz w:val="22"/>
          <w:szCs w:val="22"/>
        </w:rPr>
        <w:t xml:space="preserve">. </w:t>
      </w:r>
      <w:r w:rsidR="516E18DF" w:rsidRPr="00D63570">
        <w:rPr>
          <w:rFonts w:ascii="Bookman Old Style" w:hAnsi="Bookman Old Style"/>
          <w:sz w:val="22"/>
          <w:szCs w:val="22"/>
        </w:rPr>
        <w:t xml:space="preserve">If this is not the </w:t>
      </w:r>
      <w:r w:rsidR="4287746B" w:rsidRPr="00D63570">
        <w:rPr>
          <w:rFonts w:ascii="Bookman Old Style" w:hAnsi="Bookman Old Style"/>
          <w:sz w:val="22"/>
          <w:szCs w:val="22"/>
        </w:rPr>
        <w:t>case,</w:t>
      </w:r>
      <w:r w:rsidR="516E18DF" w:rsidRPr="00D63570">
        <w:rPr>
          <w:rFonts w:ascii="Bookman Old Style" w:hAnsi="Bookman Old Style"/>
          <w:sz w:val="22"/>
          <w:szCs w:val="22"/>
        </w:rPr>
        <w:t xml:space="preserve"> you should ask the supplier to also sign your contract schedule to assure the legality of the processing.</w:t>
      </w:r>
    </w:p>
    <w:p w14:paraId="1BFC7FE4" w14:textId="77777777" w:rsidR="00FD2764" w:rsidRPr="00D63570" w:rsidRDefault="00FD2764" w:rsidP="00346412">
      <w:pPr>
        <w:rPr>
          <w:rFonts w:ascii="Bookman Old Style" w:hAnsi="Bookman Old Style"/>
          <w:sz w:val="22"/>
          <w:szCs w:val="22"/>
        </w:rPr>
      </w:pPr>
      <w:r w:rsidRPr="00D63570">
        <w:rPr>
          <w:rFonts w:ascii="Bookman Old Style" w:hAnsi="Bookman Old Style"/>
          <w:sz w:val="22"/>
          <w:szCs w:val="22"/>
        </w:rPr>
        <w:t xml:space="preserve">The principle that the law introduces is this: </w:t>
      </w:r>
    </w:p>
    <w:p w14:paraId="7742E974" w14:textId="5D02F090" w:rsidR="005E1012" w:rsidRPr="00D63570" w:rsidRDefault="00401630" w:rsidP="0003544A">
      <w:pPr>
        <w:pStyle w:val="ListParagraph"/>
        <w:numPr>
          <w:ilvl w:val="0"/>
          <w:numId w:val="15"/>
        </w:numPr>
        <w:rPr>
          <w:rFonts w:ascii="Bookman Old Style" w:hAnsi="Bookman Old Style"/>
          <w:sz w:val="22"/>
          <w:szCs w:val="22"/>
        </w:rPr>
      </w:pPr>
      <w:r w:rsidRPr="00D63570">
        <w:rPr>
          <w:rFonts w:ascii="Bookman Old Style" w:hAnsi="Bookman Old Style"/>
          <w:sz w:val="22"/>
          <w:szCs w:val="22"/>
        </w:rPr>
        <w:lastRenderedPageBreak/>
        <w:t>A contract is a legal requirement of the Data Pro</w:t>
      </w:r>
      <w:r w:rsidR="00AC3866" w:rsidRPr="00D63570">
        <w:rPr>
          <w:rFonts w:ascii="Bookman Old Style" w:hAnsi="Bookman Old Style"/>
          <w:sz w:val="22"/>
          <w:szCs w:val="22"/>
        </w:rPr>
        <w:t>t</w:t>
      </w:r>
      <w:r w:rsidRPr="00D63570">
        <w:rPr>
          <w:rFonts w:ascii="Bookman Old Style" w:hAnsi="Bookman Old Style"/>
          <w:sz w:val="22"/>
          <w:szCs w:val="22"/>
        </w:rPr>
        <w:t xml:space="preserve">ection Act 2018, which applies the </w:t>
      </w:r>
      <w:r w:rsidR="00E94736" w:rsidRPr="00D63570">
        <w:rPr>
          <w:rFonts w:ascii="Bookman Old Style" w:hAnsi="Bookman Old Style"/>
          <w:sz w:val="22"/>
          <w:szCs w:val="22"/>
        </w:rPr>
        <w:t xml:space="preserve">UK </w:t>
      </w:r>
      <w:r w:rsidR="00AC3866" w:rsidRPr="00D63570">
        <w:rPr>
          <w:rFonts w:ascii="Bookman Old Style" w:hAnsi="Bookman Old Style"/>
          <w:sz w:val="22"/>
          <w:szCs w:val="22"/>
        </w:rPr>
        <w:t>GDPR</w:t>
      </w:r>
    </w:p>
    <w:p w14:paraId="40C303A0" w14:textId="1623D22E" w:rsidR="00FD2764" w:rsidRPr="00D63570" w:rsidRDefault="00FD2764" w:rsidP="0003544A">
      <w:pPr>
        <w:pStyle w:val="ListParagraph"/>
        <w:numPr>
          <w:ilvl w:val="0"/>
          <w:numId w:val="15"/>
        </w:numPr>
        <w:rPr>
          <w:rFonts w:ascii="Bookman Old Style" w:hAnsi="Bookman Old Style"/>
          <w:sz w:val="22"/>
          <w:szCs w:val="22"/>
        </w:rPr>
      </w:pPr>
      <w:r w:rsidRPr="00D63570">
        <w:rPr>
          <w:rFonts w:ascii="Bookman Old Style" w:hAnsi="Bookman Old Style"/>
          <w:sz w:val="22"/>
          <w:szCs w:val="22"/>
        </w:rPr>
        <w:t xml:space="preserve">If the Controller fails to have a </w:t>
      </w:r>
      <w:r w:rsidR="00F04FFD" w:rsidRPr="00D63570">
        <w:rPr>
          <w:rFonts w:ascii="Bookman Old Style" w:hAnsi="Bookman Old Style"/>
          <w:sz w:val="22"/>
          <w:szCs w:val="22"/>
        </w:rPr>
        <w:t xml:space="preserve">data protection </w:t>
      </w:r>
      <w:r w:rsidRPr="00D63570">
        <w:rPr>
          <w:rFonts w:ascii="Bookman Old Style" w:hAnsi="Bookman Old Style"/>
          <w:sz w:val="22"/>
          <w:szCs w:val="22"/>
        </w:rPr>
        <w:t xml:space="preserve">compliant contract with a Processor in place, then the Controller is liable for </w:t>
      </w:r>
      <w:r w:rsidR="00F04FFD" w:rsidRPr="00D63570">
        <w:rPr>
          <w:rFonts w:ascii="Bookman Old Style" w:hAnsi="Bookman Old Style"/>
          <w:sz w:val="22"/>
          <w:szCs w:val="22"/>
        </w:rPr>
        <w:t>any</w:t>
      </w:r>
      <w:r w:rsidRPr="00D63570">
        <w:rPr>
          <w:rFonts w:ascii="Bookman Old Style" w:hAnsi="Bookman Old Style"/>
          <w:sz w:val="22"/>
          <w:szCs w:val="22"/>
        </w:rPr>
        <w:t xml:space="preserve"> data breach</w:t>
      </w:r>
      <w:r w:rsidR="00330CB3" w:rsidRPr="00D63570">
        <w:rPr>
          <w:rFonts w:ascii="Bookman Old Style" w:hAnsi="Bookman Old Style"/>
          <w:sz w:val="22"/>
          <w:szCs w:val="22"/>
        </w:rPr>
        <w:t xml:space="preserve">es by the Processors whilst </w:t>
      </w:r>
      <w:r w:rsidR="00D612A0" w:rsidRPr="00D63570">
        <w:rPr>
          <w:rFonts w:ascii="Bookman Old Style" w:hAnsi="Bookman Old Style"/>
          <w:sz w:val="22"/>
          <w:szCs w:val="22"/>
        </w:rPr>
        <w:t>processing</w:t>
      </w:r>
      <w:r w:rsidR="00330CB3" w:rsidRPr="00D63570">
        <w:rPr>
          <w:rFonts w:ascii="Bookman Old Style" w:hAnsi="Bookman Old Style"/>
          <w:sz w:val="22"/>
          <w:szCs w:val="22"/>
        </w:rPr>
        <w:t xml:space="preserve"> your data</w:t>
      </w:r>
      <w:r w:rsidRPr="00D63570">
        <w:rPr>
          <w:rFonts w:ascii="Bookman Old Style" w:hAnsi="Bookman Old Style"/>
          <w:sz w:val="22"/>
          <w:szCs w:val="22"/>
        </w:rPr>
        <w:t xml:space="preserve">. </w:t>
      </w:r>
    </w:p>
    <w:p w14:paraId="146EFB00" w14:textId="47348EA4" w:rsidR="00FD2764" w:rsidRPr="00D63570" w:rsidRDefault="00FD2764" w:rsidP="00FD2764">
      <w:pPr>
        <w:pStyle w:val="ListParagraph"/>
        <w:numPr>
          <w:ilvl w:val="0"/>
          <w:numId w:val="15"/>
        </w:numPr>
        <w:rPr>
          <w:rFonts w:ascii="Bookman Old Style" w:hAnsi="Bookman Old Style"/>
          <w:sz w:val="22"/>
          <w:szCs w:val="22"/>
        </w:rPr>
      </w:pPr>
      <w:r w:rsidRPr="00D63570">
        <w:rPr>
          <w:rFonts w:ascii="Bookman Old Style" w:hAnsi="Bookman Old Style"/>
          <w:sz w:val="22"/>
          <w:szCs w:val="22"/>
        </w:rPr>
        <w:t xml:space="preserve">However, if the breach related to an activity </w:t>
      </w:r>
      <w:r w:rsidR="006E6EC1" w:rsidRPr="00D63570">
        <w:rPr>
          <w:rFonts w:ascii="Bookman Old Style" w:hAnsi="Bookman Old Style"/>
          <w:sz w:val="22"/>
          <w:szCs w:val="22"/>
        </w:rPr>
        <w:t>outside your contractual arrangements</w:t>
      </w:r>
      <w:r w:rsidRPr="00D63570">
        <w:rPr>
          <w:rFonts w:ascii="Bookman Old Style" w:hAnsi="Bookman Old Style"/>
          <w:sz w:val="22"/>
          <w:szCs w:val="22"/>
        </w:rPr>
        <w:t>, then the Processor become</w:t>
      </w:r>
      <w:r w:rsidR="00332F6A" w:rsidRPr="00D63570">
        <w:rPr>
          <w:rFonts w:ascii="Bookman Old Style" w:hAnsi="Bookman Old Style"/>
          <w:sz w:val="22"/>
          <w:szCs w:val="22"/>
        </w:rPr>
        <w:t>s</w:t>
      </w:r>
      <w:r w:rsidRPr="00D63570">
        <w:rPr>
          <w:rFonts w:ascii="Bookman Old Style" w:hAnsi="Bookman Old Style"/>
          <w:sz w:val="22"/>
          <w:szCs w:val="22"/>
        </w:rPr>
        <w:t xml:space="preserve"> the Data Controller in that instance</w:t>
      </w:r>
      <w:r w:rsidR="00332F6A" w:rsidRPr="00D63570">
        <w:rPr>
          <w:rFonts w:ascii="Bookman Old Style" w:hAnsi="Bookman Old Style"/>
          <w:sz w:val="22"/>
          <w:szCs w:val="22"/>
        </w:rPr>
        <w:t xml:space="preserve"> as they decided to carry out that processing rather than you requiring them to</w:t>
      </w:r>
      <w:r w:rsidR="00E20BB9" w:rsidRPr="00D63570">
        <w:rPr>
          <w:rFonts w:ascii="Bookman Old Style" w:hAnsi="Bookman Old Style"/>
          <w:sz w:val="22"/>
          <w:szCs w:val="22"/>
        </w:rPr>
        <w:t xml:space="preserve"> under contract</w:t>
      </w:r>
      <w:r w:rsidR="00DA54A3" w:rsidRPr="00D63570">
        <w:rPr>
          <w:rFonts w:ascii="Bookman Old Style" w:hAnsi="Bookman Old Style"/>
          <w:sz w:val="22"/>
          <w:szCs w:val="22"/>
        </w:rPr>
        <w:t xml:space="preserve"> and </w:t>
      </w:r>
      <w:proofErr w:type="gramStart"/>
      <w:r w:rsidR="00DA54A3" w:rsidRPr="00D63570">
        <w:rPr>
          <w:rFonts w:ascii="Bookman Old Style" w:hAnsi="Bookman Old Style"/>
          <w:sz w:val="22"/>
          <w:szCs w:val="22"/>
        </w:rPr>
        <w:t>therefore</w:t>
      </w:r>
      <w:proofErr w:type="gramEnd"/>
      <w:r w:rsidR="00DA54A3" w:rsidRPr="00D63570">
        <w:rPr>
          <w:rFonts w:ascii="Bookman Old Style" w:hAnsi="Bookman Old Style"/>
          <w:sz w:val="22"/>
          <w:szCs w:val="22"/>
        </w:rPr>
        <w:t xml:space="preserve"> </w:t>
      </w:r>
      <w:r w:rsidR="00E20BB9" w:rsidRPr="00D63570">
        <w:rPr>
          <w:rFonts w:ascii="Bookman Old Style" w:hAnsi="Bookman Old Style"/>
          <w:sz w:val="22"/>
          <w:szCs w:val="22"/>
        </w:rPr>
        <w:t xml:space="preserve">they are </w:t>
      </w:r>
      <w:r w:rsidR="00DA54A3" w:rsidRPr="00D63570">
        <w:rPr>
          <w:rFonts w:ascii="Bookman Old Style" w:hAnsi="Bookman Old Style"/>
          <w:sz w:val="22"/>
          <w:szCs w:val="22"/>
        </w:rPr>
        <w:t>liable for any resulting harm</w:t>
      </w:r>
      <w:r w:rsidRPr="00D63570">
        <w:rPr>
          <w:rFonts w:ascii="Bookman Old Style" w:hAnsi="Bookman Old Style"/>
          <w:sz w:val="22"/>
          <w:szCs w:val="22"/>
        </w:rPr>
        <w:t>.</w:t>
      </w:r>
    </w:p>
    <w:p w14:paraId="276B8DBB" w14:textId="34BBBC00" w:rsidR="00D224A8" w:rsidRPr="00D63570" w:rsidRDefault="00FD2764" w:rsidP="7FEAF9DE">
      <w:pPr>
        <w:rPr>
          <w:rFonts w:ascii="Bookman Old Style" w:hAnsi="Bookman Old Style"/>
          <w:sz w:val="22"/>
          <w:szCs w:val="22"/>
        </w:rPr>
      </w:pPr>
      <w:r w:rsidRPr="00D63570">
        <w:rPr>
          <w:rFonts w:ascii="Bookman Old Style" w:hAnsi="Bookman Old Style"/>
          <w:sz w:val="22"/>
          <w:szCs w:val="22"/>
        </w:rPr>
        <w:t>This is the benefit of having a comprehensive written agreement underpinning the services provided to you by a Processor.</w:t>
      </w:r>
      <w:r w:rsidR="00436158" w:rsidRPr="00D63570">
        <w:rPr>
          <w:rFonts w:ascii="Bookman Old Style" w:hAnsi="Bookman Old Style"/>
          <w:sz w:val="22"/>
          <w:szCs w:val="22"/>
        </w:rPr>
        <w:t xml:space="preserve"> Without a detailed agreement</w:t>
      </w:r>
      <w:r w:rsidR="00903A1C" w:rsidRPr="00D63570">
        <w:rPr>
          <w:rFonts w:ascii="Bookman Old Style" w:hAnsi="Bookman Old Style"/>
          <w:sz w:val="22"/>
          <w:szCs w:val="22"/>
        </w:rPr>
        <w:t>/contract</w:t>
      </w:r>
      <w:r w:rsidR="00436158" w:rsidRPr="00D63570">
        <w:rPr>
          <w:rFonts w:ascii="Bookman Old Style" w:hAnsi="Bookman Old Style"/>
          <w:sz w:val="22"/>
          <w:szCs w:val="22"/>
        </w:rPr>
        <w:t xml:space="preserve"> you </w:t>
      </w:r>
      <w:r w:rsidR="003061F8" w:rsidRPr="00D63570">
        <w:rPr>
          <w:rFonts w:ascii="Bookman Old Style" w:hAnsi="Bookman Old Style"/>
          <w:sz w:val="22"/>
          <w:szCs w:val="22"/>
        </w:rPr>
        <w:t>are likely to be unable to</w:t>
      </w:r>
      <w:r w:rsidR="00436158" w:rsidRPr="00D63570">
        <w:rPr>
          <w:rFonts w:ascii="Bookman Old Style" w:hAnsi="Bookman Old Style"/>
          <w:sz w:val="22"/>
          <w:szCs w:val="22"/>
        </w:rPr>
        <w:t xml:space="preserve"> prove the Processor acted outside the contractual agreement</w:t>
      </w:r>
      <w:r w:rsidR="003061F8" w:rsidRPr="00D63570">
        <w:rPr>
          <w:rFonts w:ascii="Bookman Old Style" w:hAnsi="Bookman Old Style"/>
          <w:sz w:val="22"/>
          <w:szCs w:val="22"/>
        </w:rPr>
        <w:t>. In such cases</w:t>
      </w:r>
      <w:r w:rsidR="00436158" w:rsidRPr="00D63570">
        <w:rPr>
          <w:rFonts w:ascii="Bookman Old Style" w:hAnsi="Bookman Old Style"/>
          <w:sz w:val="22"/>
          <w:szCs w:val="22"/>
        </w:rPr>
        <w:t xml:space="preserve"> the Controller (you) will be responsible </w:t>
      </w:r>
      <w:r w:rsidR="00903A1C" w:rsidRPr="00D63570">
        <w:rPr>
          <w:rFonts w:ascii="Bookman Old Style" w:hAnsi="Bookman Old Style"/>
          <w:sz w:val="22"/>
          <w:szCs w:val="22"/>
        </w:rPr>
        <w:t>and face regulatory censure and potential claims for compensation.</w:t>
      </w:r>
    </w:p>
    <w:p w14:paraId="2F0E4B9D" w14:textId="3CD71FB4" w:rsidR="0051338F" w:rsidRPr="00D63570" w:rsidRDefault="691853D4" w:rsidP="002A4B5C">
      <w:pPr>
        <w:rPr>
          <w:rFonts w:ascii="Bookman Old Style" w:hAnsi="Bookman Old Style"/>
          <w:sz w:val="22"/>
          <w:szCs w:val="22"/>
        </w:rPr>
      </w:pPr>
      <w:r w:rsidRPr="00D63570">
        <w:rPr>
          <w:rFonts w:ascii="Bookman Old Style" w:hAnsi="Bookman Old Style"/>
          <w:sz w:val="22"/>
          <w:szCs w:val="22"/>
        </w:rPr>
        <w:t>Y</w:t>
      </w:r>
      <w:r w:rsidR="011393C1" w:rsidRPr="00D63570">
        <w:rPr>
          <w:rFonts w:ascii="Bookman Old Style" w:hAnsi="Bookman Old Style"/>
          <w:sz w:val="22"/>
          <w:szCs w:val="22"/>
        </w:rPr>
        <w:t xml:space="preserve">ou </w:t>
      </w:r>
      <w:r w:rsidRPr="00D63570">
        <w:rPr>
          <w:rFonts w:ascii="Bookman Old Style" w:hAnsi="Bookman Old Style"/>
          <w:sz w:val="22"/>
          <w:szCs w:val="22"/>
        </w:rPr>
        <w:t>must</w:t>
      </w:r>
      <w:r w:rsidR="011393C1" w:rsidRPr="00D63570">
        <w:rPr>
          <w:rFonts w:ascii="Bookman Old Style" w:hAnsi="Bookman Old Style"/>
          <w:sz w:val="22"/>
          <w:szCs w:val="22"/>
        </w:rPr>
        <w:t xml:space="preserve"> identify what could currently constitute a ‘written contract’</w:t>
      </w:r>
      <w:r w:rsidRPr="00D63570">
        <w:rPr>
          <w:rFonts w:ascii="Bookman Old Style" w:hAnsi="Bookman Old Style"/>
          <w:sz w:val="22"/>
          <w:szCs w:val="22"/>
        </w:rPr>
        <w:t xml:space="preserve"> in each instance of a procured service which involves the storing or using of personal data</w:t>
      </w:r>
      <w:r w:rsidR="011393C1" w:rsidRPr="00D63570">
        <w:rPr>
          <w:rFonts w:ascii="Bookman Old Style" w:hAnsi="Bookman Old Style"/>
          <w:sz w:val="22"/>
          <w:szCs w:val="22"/>
        </w:rPr>
        <w:t>. This could be a formal contract, a copy of the Processor’s ‘Terms &amp; Conditions</w:t>
      </w:r>
      <w:r w:rsidR="4BCDB2A3" w:rsidRPr="00D63570">
        <w:rPr>
          <w:rFonts w:ascii="Bookman Old Style" w:hAnsi="Bookman Old Style"/>
          <w:sz w:val="22"/>
          <w:szCs w:val="22"/>
        </w:rPr>
        <w:t>,’</w:t>
      </w:r>
      <w:r w:rsidR="011393C1" w:rsidRPr="00D63570">
        <w:rPr>
          <w:rFonts w:ascii="Bookman Old Style" w:hAnsi="Bookman Old Style"/>
          <w:sz w:val="22"/>
          <w:szCs w:val="22"/>
        </w:rPr>
        <w:t xml:space="preserve"> other information available on their website such as a Privacy Policy/ Statement or a Data Protection Policy/ Statement. You should keep this documentation for all your Processors in an </w:t>
      </w:r>
      <w:r w:rsidR="00852897" w:rsidRPr="00D63570">
        <w:rPr>
          <w:rFonts w:ascii="Bookman Old Style" w:hAnsi="Bookman Old Style"/>
          <w:sz w:val="22"/>
          <w:szCs w:val="22"/>
        </w:rPr>
        <w:t xml:space="preserve">Evidence File </w:t>
      </w:r>
      <w:r w:rsidR="011393C1" w:rsidRPr="00D63570">
        <w:rPr>
          <w:rFonts w:ascii="Bookman Old Style" w:hAnsi="Bookman Old Style"/>
          <w:sz w:val="22"/>
          <w:szCs w:val="22"/>
        </w:rPr>
        <w:t>(or collection of files) for ease of review.</w:t>
      </w:r>
    </w:p>
    <w:p w14:paraId="4FEFE08F" w14:textId="5610B2A5" w:rsidR="0051338F" w:rsidRPr="00D63570" w:rsidRDefault="00171AF4" w:rsidP="00964ED5">
      <w:pPr>
        <w:rPr>
          <w:rFonts w:ascii="Bookman Old Style" w:hAnsi="Bookman Old Style"/>
          <w:sz w:val="22"/>
          <w:szCs w:val="22"/>
        </w:rPr>
      </w:pPr>
      <w:r w:rsidRPr="00D63570">
        <w:rPr>
          <w:rFonts w:ascii="Bookman Old Style" w:hAnsi="Bookman Old Style"/>
          <w:sz w:val="22"/>
          <w:szCs w:val="22"/>
        </w:rPr>
        <w:t xml:space="preserve">The </w:t>
      </w:r>
      <w:r w:rsidR="000A2DA7" w:rsidRPr="00D63570">
        <w:rPr>
          <w:rFonts w:ascii="Bookman Old Style" w:hAnsi="Bookman Old Style"/>
          <w:sz w:val="22"/>
          <w:szCs w:val="22"/>
        </w:rPr>
        <w:t xml:space="preserve">UK </w:t>
      </w:r>
      <w:r w:rsidRPr="00D63570">
        <w:rPr>
          <w:rFonts w:ascii="Bookman Old Style" w:hAnsi="Bookman Old Style"/>
          <w:sz w:val="22"/>
          <w:szCs w:val="22"/>
        </w:rPr>
        <w:t xml:space="preserve">GDPR sets out in Article 28 what the law would expect such a ‘written contract’ to cover (see Annex B). You should therefore review your Evidence File for each Processor against these requirements and make a conclusion about whether the evidence </w:t>
      </w:r>
      <w:r w:rsidR="0051338F" w:rsidRPr="00D63570">
        <w:rPr>
          <w:rFonts w:ascii="Bookman Old Style" w:hAnsi="Bookman Old Style"/>
          <w:sz w:val="22"/>
          <w:szCs w:val="22"/>
        </w:rPr>
        <w:t>is sufficiently detailed to satisfy your needs under the law.</w:t>
      </w:r>
    </w:p>
    <w:p w14:paraId="79C8F7C2" w14:textId="60BC4415" w:rsidR="00EA7C52" w:rsidRPr="00D63570" w:rsidRDefault="00EA7C52" w:rsidP="00EA7C52">
      <w:pPr>
        <w:pStyle w:val="Heading2"/>
        <w:ind w:left="0"/>
        <w:rPr>
          <w:rFonts w:ascii="Bookman Old Style" w:hAnsi="Bookman Old Style"/>
          <w:i w:val="0"/>
          <w:iCs/>
          <w:sz w:val="22"/>
          <w:szCs w:val="22"/>
        </w:rPr>
      </w:pPr>
      <w:bookmarkStart w:id="13" w:name="_Toc162262171"/>
      <w:r w:rsidRPr="00D63570">
        <w:rPr>
          <w:rFonts w:ascii="Bookman Old Style" w:hAnsi="Bookman Old Style"/>
          <w:i w:val="0"/>
          <w:iCs/>
          <w:sz w:val="22"/>
          <w:szCs w:val="22"/>
        </w:rPr>
        <w:t xml:space="preserve">Engaging </w:t>
      </w:r>
      <w:r w:rsidR="009F1756" w:rsidRPr="00D63570">
        <w:rPr>
          <w:rFonts w:ascii="Bookman Old Style" w:hAnsi="Bookman Old Style"/>
          <w:i w:val="0"/>
          <w:iCs/>
          <w:sz w:val="22"/>
          <w:szCs w:val="22"/>
        </w:rPr>
        <w:t xml:space="preserve">new </w:t>
      </w:r>
      <w:r w:rsidRPr="00D63570">
        <w:rPr>
          <w:rFonts w:ascii="Bookman Old Style" w:hAnsi="Bookman Old Style"/>
          <w:i w:val="0"/>
          <w:iCs/>
          <w:sz w:val="22"/>
          <w:szCs w:val="22"/>
        </w:rPr>
        <w:t>Data Processors</w:t>
      </w:r>
      <w:bookmarkEnd w:id="13"/>
    </w:p>
    <w:p w14:paraId="2DD5D745" w14:textId="3C33AB3A" w:rsidR="00EA7C52" w:rsidRPr="00D63570" w:rsidRDefault="42DFB4AD" w:rsidP="00EA7C52">
      <w:pPr>
        <w:rPr>
          <w:rFonts w:ascii="Bookman Old Style" w:hAnsi="Bookman Old Style"/>
          <w:sz w:val="22"/>
          <w:szCs w:val="22"/>
        </w:rPr>
      </w:pPr>
      <w:r w:rsidRPr="00D63570">
        <w:rPr>
          <w:rFonts w:ascii="Bookman Old Style" w:hAnsi="Bookman Old Style"/>
          <w:sz w:val="22"/>
          <w:szCs w:val="22"/>
        </w:rPr>
        <w:t xml:space="preserve">When you are planning to engage with a new Data Processor either to deliver a service to you or to provide you with a system which involves them storing or being able to access personal data, you will need to ensure that the ‘written contract’ is in place. </w:t>
      </w:r>
      <w:r w:rsidR="292EE769" w:rsidRPr="00D63570">
        <w:rPr>
          <w:rFonts w:ascii="Bookman Old Style" w:hAnsi="Bookman Old Style"/>
          <w:sz w:val="22"/>
          <w:szCs w:val="22"/>
        </w:rPr>
        <w:t>Firstly,</w:t>
      </w:r>
      <w:r w:rsidRPr="00D63570">
        <w:rPr>
          <w:rFonts w:ascii="Bookman Old Style" w:hAnsi="Bookman Old Style"/>
          <w:sz w:val="22"/>
          <w:szCs w:val="22"/>
        </w:rPr>
        <w:t xml:space="preserve"> you will need to consider what assurances you are going to need from the Supplier </w:t>
      </w:r>
      <w:r w:rsidR="4B40A3A1" w:rsidRPr="00D63570">
        <w:rPr>
          <w:rFonts w:ascii="Bookman Old Style" w:hAnsi="Bookman Old Style"/>
          <w:sz w:val="22"/>
          <w:szCs w:val="22"/>
        </w:rPr>
        <w:t>to</w:t>
      </w:r>
      <w:r w:rsidRPr="00D63570">
        <w:rPr>
          <w:rFonts w:ascii="Bookman Old Style" w:hAnsi="Bookman Old Style"/>
          <w:sz w:val="22"/>
          <w:szCs w:val="22"/>
        </w:rPr>
        <w:t xml:space="preserve"> be confident that they comply with the law. </w:t>
      </w:r>
    </w:p>
    <w:p w14:paraId="7FB04D67" w14:textId="3E73C7C4" w:rsidR="00EA7C52" w:rsidRPr="00D63570" w:rsidRDefault="00EA7C52" w:rsidP="00EA7C52">
      <w:pPr>
        <w:rPr>
          <w:rFonts w:ascii="Bookman Old Style" w:hAnsi="Bookman Old Style"/>
          <w:sz w:val="22"/>
          <w:szCs w:val="22"/>
        </w:rPr>
      </w:pPr>
      <w:r w:rsidRPr="00D63570">
        <w:rPr>
          <w:rFonts w:ascii="Bookman Old Style" w:hAnsi="Bookman Old Style"/>
          <w:sz w:val="22"/>
          <w:szCs w:val="22"/>
        </w:rPr>
        <w:t xml:space="preserve">Certain processing requires you to complete a Data Protection Impact Assessment (DPIA) (Document G4). </w:t>
      </w:r>
      <w:r w:rsidR="0094664D" w:rsidRPr="00D63570">
        <w:rPr>
          <w:rFonts w:ascii="Bookman Old Style" w:hAnsi="Bookman Old Style"/>
          <w:sz w:val="22"/>
          <w:szCs w:val="22"/>
        </w:rPr>
        <w:t xml:space="preserve">The </w:t>
      </w:r>
      <w:r w:rsidR="008860A6" w:rsidRPr="00D63570">
        <w:rPr>
          <w:rFonts w:ascii="Bookman Old Style" w:hAnsi="Bookman Old Style"/>
          <w:sz w:val="22"/>
          <w:szCs w:val="22"/>
        </w:rPr>
        <w:t xml:space="preserve">UK </w:t>
      </w:r>
      <w:r w:rsidRPr="00D63570">
        <w:rPr>
          <w:rFonts w:ascii="Bookman Old Style" w:hAnsi="Bookman Old Style"/>
          <w:sz w:val="22"/>
          <w:szCs w:val="22"/>
        </w:rPr>
        <w:t xml:space="preserve">GDPR requires these </w:t>
      </w:r>
      <w:r w:rsidR="0094664D" w:rsidRPr="00D63570">
        <w:rPr>
          <w:rFonts w:ascii="Bookman Old Style" w:hAnsi="Bookman Old Style"/>
          <w:sz w:val="22"/>
          <w:szCs w:val="22"/>
        </w:rPr>
        <w:t xml:space="preserve">are </w:t>
      </w:r>
      <w:r w:rsidRPr="00D63570">
        <w:rPr>
          <w:rFonts w:ascii="Bookman Old Style" w:hAnsi="Bookman Old Style"/>
          <w:sz w:val="22"/>
          <w:szCs w:val="22"/>
        </w:rPr>
        <w:t xml:space="preserve">undertaken if your proposed processing poses “a high risk to the rights and freedoms of” data subjects (Article 35). </w:t>
      </w:r>
    </w:p>
    <w:p w14:paraId="2996525E" w14:textId="38CBEEE3" w:rsidR="00EA7C52" w:rsidRPr="00D63570" w:rsidRDefault="00EA7C52" w:rsidP="00EA7C52">
      <w:pPr>
        <w:rPr>
          <w:rFonts w:ascii="Bookman Old Style" w:hAnsi="Bookman Old Style"/>
          <w:sz w:val="22"/>
          <w:szCs w:val="22"/>
        </w:rPr>
      </w:pPr>
      <w:r w:rsidRPr="00D63570">
        <w:rPr>
          <w:rFonts w:ascii="Bookman Old Style" w:hAnsi="Bookman Old Style"/>
          <w:sz w:val="22"/>
          <w:szCs w:val="22"/>
        </w:rPr>
        <w:t xml:space="preserve">The term “high risk” is not well defined in the law, but as a rule of thumb, wherever your proposed processing involves Special Category (sensitive personal) data, </w:t>
      </w:r>
      <w:r w:rsidR="00DC0AD9" w:rsidRPr="00D63570">
        <w:rPr>
          <w:rFonts w:ascii="Bookman Old Style" w:hAnsi="Bookman Old Style"/>
          <w:sz w:val="22"/>
          <w:szCs w:val="22"/>
        </w:rPr>
        <w:t xml:space="preserve">for example Health or ethnicity, </w:t>
      </w:r>
      <w:r w:rsidRPr="00D63570">
        <w:rPr>
          <w:rFonts w:ascii="Bookman Old Style" w:hAnsi="Bookman Old Style"/>
          <w:sz w:val="22"/>
          <w:szCs w:val="22"/>
        </w:rPr>
        <w:t xml:space="preserve">then undertaking the DPIA process is advised. The process is a risk assessment, prompting you to consider how your new service or system is going to remain compliant with the law. Use document G5 to guide you through the risk assessment. </w:t>
      </w:r>
    </w:p>
    <w:p w14:paraId="06E2B3FF" w14:textId="77777777" w:rsidR="00EA7C52" w:rsidRPr="00D63570" w:rsidRDefault="00EA7C52" w:rsidP="00EA7C52">
      <w:pPr>
        <w:rPr>
          <w:rFonts w:ascii="Bookman Old Style" w:hAnsi="Bookman Old Style"/>
          <w:sz w:val="22"/>
          <w:szCs w:val="22"/>
        </w:rPr>
      </w:pPr>
      <w:r w:rsidRPr="00D63570">
        <w:rPr>
          <w:rFonts w:ascii="Bookman Old Style" w:hAnsi="Bookman Old Style"/>
          <w:sz w:val="22"/>
          <w:szCs w:val="22"/>
        </w:rPr>
        <w:t>A DPIA is a legal requirement in the following circumstances:</w:t>
      </w:r>
    </w:p>
    <w:p w14:paraId="421FFAEE"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lastRenderedPageBreak/>
        <w:t>New technologies or changes to existing technologies</w:t>
      </w:r>
    </w:p>
    <w:p w14:paraId="5FEA4644"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Processing genetic or biometric data</w:t>
      </w:r>
    </w:p>
    <w:p w14:paraId="39967552" w14:textId="6F725CA1"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 xml:space="preserve">Systematically monitoring publicly available areas </w:t>
      </w:r>
      <w:r w:rsidR="3C33217E" w:rsidRPr="00D63570">
        <w:rPr>
          <w:rFonts w:ascii="Bookman Old Style" w:hAnsi="Bookman Old Style"/>
          <w:sz w:val="22"/>
          <w:szCs w:val="22"/>
        </w:rPr>
        <w:t>e.g.,</w:t>
      </w:r>
      <w:r w:rsidRPr="00D63570">
        <w:rPr>
          <w:rFonts w:ascii="Bookman Old Style" w:hAnsi="Bookman Old Style"/>
          <w:sz w:val="22"/>
          <w:szCs w:val="22"/>
        </w:rPr>
        <w:t xml:space="preserve"> CCTV</w:t>
      </w:r>
    </w:p>
    <w:p w14:paraId="5C1FA3BA"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Transferring or hosting data outside the UK</w:t>
      </w:r>
    </w:p>
    <w:p w14:paraId="44D907B6"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Intention to match or combine datasets from different sources</w:t>
      </w:r>
    </w:p>
    <w:p w14:paraId="5509B598" w14:textId="4273B17F"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 xml:space="preserve">Processing which may endanger physical health or safety in the event of a breach </w:t>
      </w:r>
      <w:r w:rsidR="131BB980" w:rsidRPr="00D63570">
        <w:rPr>
          <w:rFonts w:ascii="Bookman Old Style" w:hAnsi="Bookman Old Style"/>
          <w:sz w:val="22"/>
          <w:szCs w:val="22"/>
        </w:rPr>
        <w:t>e.g.,</w:t>
      </w:r>
      <w:r w:rsidRPr="00D63570">
        <w:rPr>
          <w:rFonts w:ascii="Bookman Old Style" w:hAnsi="Bookman Old Style"/>
          <w:sz w:val="22"/>
          <w:szCs w:val="22"/>
        </w:rPr>
        <w:t xml:space="preserve"> safeguarding or child protection</w:t>
      </w:r>
    </w:p>
    <w:p w14:paraId="7088784F" w14:textId="29F828CF"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Tracking individuals</w:t>
      </w:r>
      <w:r w:rsidR="21322AB2" w:rsidRPr="00D63570">
        <w:rPr>
          <w:rFonts w:ascii="Bookman Old Style" w:hAnsi="Bookman Old Style"/>
          <w:sz w:val="22"/>
          <w:szCs w:val="22"/>
        </w:rPr>
        <w:t>’</w:t>
      </w:r>
      <w:r w:rsidRPr="00D63570">
        <w:rPr>
          <w:rFonts w:ascii="Bookman Old Style" w:hAnsi="Bookman Old Style"/>
          <w:sz w:val="22"/>
          <w:szCs w:val="22"/>
        </w:rPr>
        <w:t xml:space="preserve"> location or behaviour </w:t>
      </w:r>
      <w:r w:rsidR="3AF99EEF" w:rsidRPr="00D63570">
        <w:rPr>
          <w:rFonts w:ascii="Bookman Old Style" w:hAnsi="Bookman Old Style"/>
          <w:sz w:val="22"/>
          <w:szCs w:val="22"/>
        </w:rPr>
        <w:t>e.g.,</w:t>
      </w:r>
      <w:r w:rsidRPr="00D63570">
        <w:rPr>
          <w:rFonts w:ascii="Bookman Old Style" w:hAnsi="Bookman Old Style"/>
          <w:sz w:val="22"/>
          <w:szCs w:val="22"/>
        </w:rPr>
        <w:t xml:space="preserve"> Apps which hold location data</w:t>
      </w:r>
    </w:p>
    <w:p w14:paraId="3E7C64B6"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Profiling children or targeting marketing or online services at them</w:t>
      </w:r>
    </w:p>
    <w:p w14:paraId="45307741" w14:textId="77777777" w:rsidR="00EA7C52" w:rsidRPr="00D63570" w:rsidRDefault="00EA7C52" w:rsidP="00EA7C52">
      <w:pPr>
        <w:pStyle w:val="ListParagraph"/>
        <w:numPr>
          <w:ilvl w:val="0"/>
          <w:numId w:val="28"/>
        </w:numPr>
        <w:rPr>
          <w:rFonts w:ascii="Bookman Old Style" w:hAnsi="Bookman Old Style"/>
          <w:sz w:val="22"/>
          <w:szCs w:val="22"/>
        </w:rPr>
      </w:pPr>
      <w:r w:rsidRPr="00D63570">
        <w:rPr>
          <w:rFonts w:ascii="Bookman Old Style" w:hAnsi="Bookman Old Style"/>
          <w:sz w:val="22"/>
          <w:szCs w:val="22"/>
        </w:rPr>
        <w:t>Profiling individuals on a large scale</w:t>
      </w:r>
    </w:p>
    <w:p w14:paraId="6F5BC9FC" w14:textId="0EB0A41C" w:rsidR="00EA7C52" w:rsidRPr="00D63570" w:rsidRDefault="42DFB4AD" w:rsidP="00EA7C52">
      <w:pPr>
        <w:rPr>
          <w:rFonts w:ascii="Bookman Old Style" w:hAnsi="Bookman Old Style"/>
          <w:sz w:val="22"/>
          <w:szCs w:val="22"/>
        </w:rPr>
      </w:pPr>
      <w:r w:rsidRPr="00D63570">
        <w:rPr>
          <w:rFonts w:ascii="Bookman Old Style" w:hAnsi="Bookman Old Style"/>
          <w:sz w:val="22"/>
          <w:szCs w:val="22"/>
        </w:rPr>
        <w:t xml:space="preserve">It is advisable to engage with your Data Protection Officer (DPO) as early as possible in this process as the law requires the </w:t>
      </w:r>
      <w:proofErr w:type="gramStart"/>
      <w:r w:rsidRPr="00D63570">
        <w:rPr>
          <w:rFonts w:ascii="Bookman Old Style" w:hAnsi="Bookman Old Style"/>
          <w:sz w:val="22"/>
          <w:szCs w:val="22"/>
        </w:rPr>
        <w:t>School</w:t>
      </w:r>
      <w:proofErr w:type="gramEnd"/>
      <w:r w:rsidRPr="00D63570">
        <w:rPr>
          <w:rFonts w:ascii="Bookman Old Style" w:hAnsi="Bookman Old Style"/>
          <w:sz w:val="22"/>
          <w:szCs w:val="22"/>
        </w:rPr>
        <w:t xml:space="preserve"> to seek the DPO’s advice. There should be evidence of the DPO’s involvement, </w:t>
      </w:r>
      <w:r w:rsidR="5D3F8655" w:rsidRPr="00D63570">
        <w:rPr>
          <w:rFonts w:ascii="Bookman Old Style" w:hAnsi="Bookman Old Style"/>
          <w:sz w:val="22"/>
          <w:szCs w:val="22"/>
        </w:rPr>
        <w:t>e.g.,</w:t>
      </w:r>
      <w:r w:rsidRPr="00D63570">
        <w:rPr>
          <w:rFonts w:ascii="Bookman Old Style" w:hAnsi="Bookman Old Style"/>
          <w:sz w:val="22"/>
          <w:szCs w:val="22"/>
        </w:rPr>
        <w:t xml:space="preserve"> an approval ‘sign-off’ </w:t>
      </w:r>
      <w:r w:rsidR="3D8063BD" w:rsidRPr="00D63570">
        <w:rPr>
          <w:rFonts w:ascii="Bookman Old Style" w:hAnsi="Bookman Old Style"/>
          <w:sz w:val="22"/>
          <w:szCs w:val="22"/>
        </w:rPr>
        <w:t>to</w:t>
      </w:r>
      <w:r w:rsidRPr="00D63570">
        <w:rPr>
          <w:rFonts w:ascii="Bookman Old Style" w:hAnsi="Bookman Old Style"/>
          <w:sz w:val="22"/>
          <w:szCs w:val="22"/>
        </w:rPr>
        <w:t xml:space="preserve"> satisfy the legal requirement.</w:t>
      </w:r>
    </w:p>
    <w:p w14:paraId="2F60AC6D" w14:textId="77777777" w:rsidR="00EA7C52" w:rsidRPr="00D63570" w:rsidRDefault="00EA7C52" w:rsidP="00EA7C52">
      <w:pPr>
        <w:rPr>
          <w:rFonts w:ascii="Bookman Old Style" w:hAnsi="Bookman Old Style"/>
          <w:sz w:val="22"/>
          <w:szCs w:val="22"/>
        </w:rPr>
      </w:pPr>
      <w:r w:rsidRPr="00D63570">
        <w:rPr>
          <w:rFonts w:ascii="Bookman Old Style" w:hAnsi="Bookman Old Style"/>
          <w:sz w:val="22"/>
          <w:szCs w:val="22"/>
        </w:rPr>
        <w:t>The Supplier Security Questionnaire (Document G7) can be used to gather information from a potential supplier to assure that they can process your data securely and in line with legal requirements.</w:t>
      </w:r>
    </w:p>
    <w:p w14:paraId="2AC3B062" w14:textId="77777777" w:rsidR="00EA7C52" w:rsidRPr="00D63570" w:rsidRDefault="00EA7C52" w:rsidP="00EA7C52">
      <w:pPr>
        <w:spacing w:after="0"/>
        <w:rPr>
          <w:rFonts w:ascii="Bookman Old Style" w:hAnsi="Bookman Old Style"/>
          <w:sz w:val="22"/>
          <w:szCs w:val="22"/>
        </w:rPr>
      </w:pPr>
      <w:r w:rsidRPr="00D63570">
        <w:rPr>
          <w:rFonts w:ascii="Bookman Old Style" w:hAnsi="Bookman Old Style"/>
          <w:sz w:val="22"/>
          <w:szCs w:val="22"/>
        </w:rPr>
        <w:t>Where you have considered a new processor and decided that the activity does not need a DPIA, then there should be a record of this in case of challenge. The DPIA form (Document G4) allows you to capture these decisions.</w:t>
      </w:r>
    </w:p>
    <w:p w14:paraId="1F0743C0" w14:textId="77777777" w:rsidR="0040253A" w:rsidRPr="00D63570" w:rsidRDefault="0040253A" w:rsidP="00EA7C52">
      <w:pPr>
        <w:spacing w:after="0"/>
        <w:rPr>
          <w:rFonts w:ascii="Bookman Old Style" w:hAnsi="Bookman Old Style"/>
          <w:sz w:val="22"/>
          <w:szCs w:val="22"/>
        </w:rPr>
      </w:pPr>
    </w:p>
    <w:p w14:paraId="6072B7E5" w14:textId="3B5559DF" w:rsidR="0017308B" w:rsidRPr="00D63570" w:rsidRDefault="0017308B" w:rsidP="00EA7C52">
      <w:pPr>
        <w:spacing w:after="0"/>
        <w:rPr>
          <w:rFonts w:ascii="Bookman Old Style" w:hAnsi="Bookman Old Style"/>
          <w:sz w:val="22"/>
          <w:szCs w:val="22"/>
        </w:rPr>
      </w:pPr>
      <w:r w:rsidRPr="00D63570">
        <w:rPr>
          <w:rFonts w:ascii="Bookman Old Style" w:hAnsi="Bookman Old Style"/>
          <w:sz w:val="22"/>
          <w:szCs w:val="22"/>
        </w:rPr>
        <w:t>Required Actions:</w:t>
      </w:r>
    </w:p>
    <w:p w14:paraId="4A2D0276" w14:textId="77777777"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Complete a DPIA to identify any risks</w:t>
      </w:r>
    </w:p>
    <w:p w14:paraId="3BC45404" w14:textId="77777777"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Ensure you have an appropriate contract in place which meets the legal requirements</w:t>
      </w:r>
    </w:p>
    <w:p w14:paraId="75D7ED8C" w14:textId="03FE1F4F"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 xml:space="preserve">Ensure your privacy notices reference that </w:t>
      </w:r>
      <w:r w:rsidR="00345E18" w:rsidRPr="00D63570">
        <w:rPr>
          <w:rFonts w:ascii="Bookman Old Style" w:hAnsi="Bookman Old Style"/>
          <w:sz w:val="22"/>
          <w:szCs w:val="22"/>
        </w:rPr>
        <w:t>you use data processors to deliver systems or services</w:t>
      </w:r>
    </w:p>
    <w:p w14:paraId="77C11ABA" w14:textId="77777777"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Ensure contracts are referenced on your RoPA</w:t>
      </w:r>
    </w:p>
    <w:p w14:paraId="462B4FF9" w14:textId="77777777"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Ensure your RoPA documents any processing your suppliers may do outside the UK and the safeguards relied on to protect the data and data subjects' rights</w:t>
      </w:r>
    </w:p>
    <w:p w14:paraId="06A7EDC9" w14:textId="66C1C490"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Create and maintain an evidence file for each supplier to hold any risk assessments, evidence provided as part of the procurement exercise and the contractual documentation</w:t>
      </w:r>
      <w:r w:rsidR="0085603D" w:rsidRPr="00D63570">
        <w:rPr>
          <w:rFonts w:ascii="Bookman Old Style" w:hAnsi="Bookman Old Style"/>
          <w:sz w:val="22"/>
          <w:szCs w:val="22"/>
        </w:rPr>
        <w:t xml:space="preserve"> – Annex </w:t>
      </w:r>
      <w:r w:rsidR="003918D9" w:rsidRPr="00D63570">
        <w:rPr>
          <w:rFonts w:ascii="Bookman Old Style" w:hAnsi="Bookman Old Style"/>
          <w:sz w:val="22"/>
          <w:szCs w:val="22"/>
        </w:rPr>
        <w:t>F has a Register of Suppliers Check list to assist you, and Annex G provides a Supplier Profile/Front Page</w:t>
      </w:r>
    </w:p>
    <w:p w14:paraId="7359E1D4" w14:textId="77777777" w:rsidR="0017308B" w:rsidRPr="00D63570" w:rsidRDefault="0017308B" w:rsidP="0017308B">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Regularly review your supplier's performance against your contract to ensure their processing meets the contractual terms</w:t>
      </w:r>
    </w:p>
    <w:p w14:paraId="62AE80B9" w14:textId="77777777" w:rsidR="0017308B" w:rsidRPr="00D63570" w:rsidRDefault="0017308B" w:rsidP="00EA7C52">
      <w:pPr>
        <w:spacing w:after="0"/>
        <w:rPr>
          <w:rFonts w:ascii="Bookman Old Style" w:hAnsi="Bookman Old Style"/>
          <w:sz w:val="22"/>
          <w:szCs w:val="22"/>
        </w:rPr>
      </w:pPr>
    </w:p>
    <w:p w14:paraId="0481517C" w14:textId="5069F590" w:rsidR="00D45DA4" w:rsidRPr="00D63570" w:rsidRDefault="0096435E" w:rsidP="0096435E">
      <w:pPr>
        <w:pStyle w:val="Heading1"/>
        <w:numPr>
          <w:ilvl w:val="0"/>
          <w:numId w:val="11"/>
        </w:numPr>
        <w:rPr>
          <w:rFonts w:ascii="Bookman Old Style" w:hAnsi="Bookman Old Style"/>
          <w:sz w:val="22"/>
          <w:szCs w:val="22"/>
        </w:rPr>
      </w:pPr>
      <w:bookmarkStart w:id="14" w:name="_Toc162262172"/>
      <w:bookmarkStart w:id="15" w:name="Section8"/>
      <w:r w:rsidRPr="00D63570">
        <w:rPr>
          <w:rFonts w:ascii="Bookman Old Style" w:hAnsi="Bookman Old Style"/>
          <w:sz w:val="22"/>
          <w:szCs w:val="22"/>
        </w:rPr>
        <w:t>Engaging a provider to deliver professional service</w:t>
      </w:r>
      <w:r w:rsidR="00B945F0" w:rsidRPr="00D63570">
        <w:rPr>
          <w:rFonts w:ascii="Bookman Old Style" w:hAnsi="Bookman Old Style"/>
          <w:sz w:val="22"/>
          <w:szCs w:val="22"/>
        </w:rPr>
        <w:t>s</w:t>
      </w:r>
      <w:r w:rsidRPr="00D63570">
        <w:rPr>
          <w:rFonts w:ascii="Bookman Old Style" w:hAnsi="Bookman Old Style"/>
          <w:sz w:val="22"/>
          <w:szCs w:val="22"/>
        </w:rPr>
        <w:t xml:space="preserve"> where they will be a </w:t>
      </w:r>
      <w:r w:rsidR="00D45DA4" w:rsidRPr="00D63570">
        <w:rPr>
          <w:rFonts w:ascii="Bookman Old Style" w:hAnsi="Bookman Old Style"/>
          <w:sz w:val="22"/>
          <w:szCs w:val="22"/>
        </w:rPr>
        <w:t>Data Controllers</w:t>
      </w:r>
      <w:bookmarkEnd w:id="14"/>
    </w:p>
    <w:bookmarkEnd w:id="15"/>
    <w:p w14:paraId="08EE2169" w14:textId="1C8CB85D" w:rsidR="00E60997" w:rsidRPr="00D63570" w:rsidRDefault="674B1856" w:rsidP="00450DB7">
      <w:pPr>
        <w:rPr>
          <w:rFonts w:ascii="Bookman Old Style" w:hAnsi="Bookman Old Style"/>
          <w:sz w:val="22"/>
          <w:szCs w:val="22"/>
        </w:rPr>
      </w:pPr>
      <w:r w:rsidRPr="00D63570">
        <w:rPr>
          <w:rFonts w:ascii="Bookman Old Style" w:hAnsi="Bookman Old Style"/>
          <w:sz w:val="22"/>
          <w:szCs w:val="22"/>
        </w:rPr>
        <w:t xml:space="preserve">There will be occasions where you will need to share </w:t>
      </w:r>
      <w:r w:rsidR="09C4B59D" w:rsidRPr="00D63570">
        <w:rPr>
          <w:rFonts w:ascii="Bookman Old Style" w:hAnsi="Bookman Old Style"/>
          <w:sz w:val="22"/>
          <w:szCs w:val="22"/>
        </w:rPr>
        <w:t xml:space="preserve">some personal data </w:t>
      </w:r>
      <w:r w:rsidRPr="00D63570">
        <w:rPr>
          <w:rFonts w:ascii="Bookman Old Style" w:hAnsi="Bookman Old Style"/>
          <w:sz w:val="22"/>
          <w:szCs w:val="22"/>
        </w:rPr>
        <w:t>with a professional service provid</w:t>
      </w:r>
      <w:r w:rsidR="381F4A64" w:rsidRPr="00D63570">
        <w:rPr>
          <w:rFonts w:ascii="Bookman Old Style" w:hAnsi="Bookman Old Style"/>
          <w:sz w:val="22"/>
          <w:szCs w:val="22"/>
        </w:rPr>
        <w:t>e</w:t>
      </w:r>
      <w:r w:rsidRPr="00D63570">
        <w:rPr>
          <w:rFonts w:ascii="Bookman Old Style" w:hAnsi="Bookman Old Style"/>
          <w:sz w:val="22"/>
          <w:szCs w:val="22"/>
        </w:rPr>
        <w:t xml:space="preserve">r, for example </w:t>
      </w:r>
      <w:r w:rsidR="00C03D32" w:rsidRPr="00D63570">
        <w:rPr>
          <w:rFonts w:ascii="Bookman Old Style" w:hAnsi="Bookman Old Style"/>
          <w:sz w:val="22"/>
          <w:szCs w:val="22"/>
        </w:rPr>
        <w:t xml:space="preserve">Counsellors, </w:t>
      </w:r>
      <w:r w:rsidR="0C04A75B" w:rsidRPr="00D63570">
        <w:rPr>
          <w:rFonts w:ascii="Bookman Old Style" w:hAnsi="Bookman Old Style"/>
          <w:sz w:val="22"/>
          <w:szCs w:val="22"/>
        </w:rPr>
        <w:t>E</w:t>
      </w:r>
      <w:r w:rsidRPr="00D63570">
        <w:rPr>
          <w:rFonts w:ascii="Bookman Old Style" w:hAnsi="Bookman Old Style"/>
          <w:sz w:val="22"/>
          <w:szCs w:val="22"/>
        </w:rPr>
        <w:t xml:space="preserve">ducational </w:t>
      </w:r>
      <w:r w:rsidR="0C04A75B" w:rsidRPr="00D63570">
        <w:rPr>
          <w:rFonts w:ascii="Bookman Old Style" w:hAnsi="Bookman Old Style"/>
          <w:sz w:val="22"/>
          <w:szCs w:val="22"/>
        </w:rPr>
        <w:t>P</w:t>
      </w:r>
      <w:r w:rsidRPr="00D63570">
        <w:rPr>
          <w:rFonts w:ascii="Bookman Old Style" w:hAnsi="Bookman Old Style"/>
          <w:sz w:val="22"/>
          <w:szCs w:val="22"/>
        </w:rPr>
        <w:t>sychologists</w:t>
      </w:r>
      <w:r w:rsidR="0C04A75B" w:rsidRPr="00D63570">
        <w:rPr>
          <w:rFonts w:ascii="Bookman Old Style" w:hAnsi="Bookman Old Style"/>
          <w:sz w:val="22"/>
          <w:szCs w:val="22"/>
        </w:rPr>
        <w:t>,</w:t>
      </w:r>
      <w:r w:rsidR="381F4A64" w:rsidRPr="00D63570">
        <w:rPr>
          <w:rFonts w:ascii="Bookman Old Style" w:hAnsi="Bookman Old Style"/>
          <w:sz w:val="22"/>
          <w:szCs w:val="22"/>
        </w:rPr>
        <w:t xml:space="preserve"> </w:t>
      </w:r>
      <w:r w:rsidR="00C03D32" w:rsidRPr="00D63570">
        <w:rPr>
          <w:rFonts w:ascii="Bookman Old Style" w:hAnsi="Bookman Old Style"/>
          <w:sz w:val="22"/>
          <w:szCs w:val="22"/>
        </w:rPr>
        <w:t xml:space="preserve">Solicitors or Accountants. As in section </w:t>
      </w:r>
      <w:r w:rsidR="00E7112C" w:rsidRPr="00D63570">
        <w:rPr>
          <w:rFonts w:ascii="Bookman Old Style" w:hAnsi="Bookman Old Style"/>
          <w:sz w:val="22"/>
          <w:szCs w:val="22"/>
        </w:rPr>
        <w:t>7</w:t>
      </w:r>
      <w:r w:rsidR="00C03D32" w:rsidRPr="00D63570">
        <w:rPr>
          <w:rFonts w:ascii="Bookman Old Style" w:hAnsi="Bookman Old Style"/>
          <w:sz w:val="22"/>
          <w:szCs w:val="22"/>
        </w:rPr>
        <w:t xml:space="preserve"> above you </w:t>
      </w:r>
      <w:r w:rsidR="004E6A30" w:rsidRPr="00D63570">
        <w:rPr>
          <w:rFonts w:ascii="Bookman Old Style" w:hAnsi="Bookman Old Style"/>
          <w:sz w:val="22"/>
          <w:szCs w:val="22"/>
        </w:rPr>
        <w:t>must</w:t>
      </w:r>
      <w:r w:rsidR="00C03D32" w:rsidRPr="00D63570">
        <w:rPr>
          <w:rFonts w:ascii="Bookman Old Style" w:hAnsi="Bookman Old Style"/>
          <w:sz w:val="22"/>
          <w:szCs w:val="22"/>
        </w:rPr>
        <w:t xml:space="preserve"> have</w:t>
      </w:r>
      <w:r w:rsidR="004E6A30" w:rsidRPr="00D63570">
        <w:rPr>
          <w:rFonts w:ascii="Bookman Old Style" w:hAnsi="Bookman Old Style"/>
          <w:sz w:val="22"/>
          <w:szCs w:val="22"/>
        </w:rPr>
        <w:t xml:space="preserve"> </w:t>
      </w:r>
      <w:r w:rsidR="3F5C092A" w:rsidRPr="00D63570">
        <w:rPr>
          <w:rFonts w:ascii="Bookman Old Style" w:hAnsi="Bookman Old Style"/>
          <w:sz w:val="22"/>
          <w:szCs w:val="22"/>
        </w:rPr>
        <w:t>a contract in pl</w:t>
      </w:r>
      <w:r w:rsidR="0C04A75B" w:rsidRPr="00D63570">
        <w:rPr>
          <w:rFonts w:ascii="Bookman Old Style" w:hAnsi="Bookman Old Style"/>
          <w:sz w:val="22"/>
          <w:szCs w:val="22"/>
        </w:rPr>
        <w:t>a</w:t>
      </w:r>
      <w:r w:rsidR="3F5C092A" w:rsidRPr="00D63570">
        <w:rPr>
          <w:rFonts w:ascii="Bookman Old Style" w:hAnsi="Bookman Old Style"/>
          <w:sz w:val="22"/>
          <w:szCs w:val="22"/>
        </w:rPr>
        <w:t>ce</w:t>
      </w:r>
      <w:r w:rsidR="21EEEFC6" w:rsidRPr="00D63570">
        <w:rPr>
          <w:rFonts w:ascii="Bookman Old Style" w:hAnsi="Bookman Old Style"/>
          <w:sz w:val="22"/>
          <w:szCs w:val="22"/>
        </w:rPr>
        <w:t xml:space="preserve">. </w:t>
      </w:r>
      <w:r w:rsidR="0C04A75B" w:rsidRPr="00D63570">
        <w:rPr>
          <w:rFonts w:ascii="Bookman Old Style" w:hAnsi="Bookman Old Style"/>
          <w:sz w:val="22"/>
          <w:szCs w:val="22"/>
        </w:rPr>
        <w:t xml:space="preserve">A template contract for Data Controller to Data Controller can be found </w:t>
      </w:r>
      <w:r w:rsidR="042D3B42" w:rsidRPr="00D63570">
        <w:rPr>
          <w:rFonts w:ascii="Bookman Old Style" w:hAnsi="Bookman Old Style"/>
          <w:sz w:val="22"/>
          <w:szCs w:val="22"/>
        </w:rPr>
        <w:t xml:space="preserve">in the IGS </w:t>
      </w:r>
      <w:r w:rsidR="042D3B42" w:rsidRPr="00D63570">
        <w:rPr>
          <w:rFonts w:ascii="Bookman Old Style" w:hAnsi="Bookman Old Style"/>
          <w:sz w:val="22"/>
          <w:szCs w:val="22"/>
        </w:rPr>
        <w:lastRenderedPageBreak/>
        <w:t>framework, d</w:t>
      </w:r>
      <w:r w:rsidR="3F5C092A" w:rsidRPr="00D63570">
        <w:rPr>
          <w:rFonts w:ascii="Bookman Old Style" w:hAnsi="Bookman Old Style"/>
          <w:sz w:val="22"/>
          <w:szCs w:val="22"/>
        </w:rPr>
        <w:t>ocument E2.</w:t>
      </w:r>
      <w:r w:rsidR="00A411BF" w:rsidRPr="00D63570">
        <w:rPr>
          <w:rFonts w:ascii="Bookman Old Style" w:hAnsi="Bookman Old Style"/>
          <w:sz w:val="22"/>
          <w:szCs w:val="22"/>
        </w:rPr>
        <w:t xml:space="preserve"> You must always ensure they are registered with their regulating/professional body before </w:t>
      </w:r>
      <w:proofErr w:type="gramStart"/>
      <w:r w:rsidR="00A411BF" w:rsidRPr="00D63570">
        <w:rPr>
          <w:rFonts w:ascii="Bookman Old Style" w:hAnsi="Bookman Old Style"/>
          <w:sz w:val="22"/>
          <w:szCs w:val="22"/>
        </w:rPr>
        <w:t>entering into</w:t>
      </w:r>
      <w:proofErr w:type="gramEnd"/>
      <w:r w:rsidR="00A411BF" w:rsidRPr="00D63570">
        <w:rPr>
          <w:rFonts w:ascii="Bookman Old Style" w:hAnsi="Bookman Old Style"/>
          <w:sz w:val="22"/>
          <w:szCs w:val="22"/>
        </w:rPr>
        <w:t xml:space="preserve"> a contract with them</w:t>
      </w:r>
      <w:r w:rsidR="00317D0E" w:rsidRPr="00D63570">
        <w:rPr>
          <w:rFonts w:ascii="Bookman Old Style" w:hAnsi="Bookman Old Style"/>
          <w:sz w:val="22"/>
          <w:szCs w:val="22"/>
        </w:rPr>
        <w:t>.</w:t>
      </w:r>
    </w:p>
    <w:p w14:paraId="0237DCFC" w14:textId="0B8B5C82" w:rsidR="00612423" w:rsidRPr="00D63570" w:rsidRDefault="00612423" w:rsidP="00450DB7">
      <w:pPr>
        <w:rPr>
          <w:rFonts w:ascii="Bookman Old Style" w:hAnsi="Bookman Old Style"/>
          <w:sz w:val="22"/>
          <w:szCs w:val="22"/>
        </w:rPr>
      </w:pPr>
      <w:r w:rsidRPr="00D63570">
        <w:rPr>
          <w:rFonts w:ascii="Bookman Old Style" w:hAnsi="Bookman Old Style"/>
          <w:sz w:val="22"/>
          <w:szCs w:val="22"/>
        </w:rPr>
        <w:t xml:space="preserve">Where you have the E2 Controller to Controller contract schedule in place, each Data Controller will bear legal responsibility for their own data and actions, but not for the other Controller. For example, </w:t>
      </w:r>
      <w:r w:rsidR="007A5E18" w:rsidRPr="00D63570">
        <w:rPr>
          <w:rFonts w:ascii="Bookman Old Style" w:hAnsi="Bookman Old Style"/>
          <w:sz w:val="22"/>
          <w:szCs w:val="22"/>
        </w:rPr>
        <w:t xml:space="preserve">if the School Counsellor collects and uses personal </w:t>
      </w:r>
      <w:r w:rsidR="00BC789A" w:rsidRPr="00D63570">
        <w:rPr>
          <w:rFonts w:ascii="Bookman Old Style" w:hAnsi="Bookman Old Style"/>
          <w:sz w:val="22"/>
          <w:szCs w:val="22"/>
        </w:rPr>
        <w:t>data</w:t>
      </w:r>
      <w:r w:rsidR="007A5E18" w:rsidRPr="00D63570">
        <w:rPr>
          <w:rFonts w:ascii="Bookman Old Style" w:hAnsi="Bookman Old Style"/>
          <w:sz w:val="22"/>
          <w:szCs w:val="22"/>
        </w:rPr>
        <w:t xml:space="preserve"> in a way which causes harm, providing you have the correct contract schedule in place </w:t>
      </w:r>
      <w:r w:rsidR="006972FC" w:rsidRPr="00D63570">
        <w:rPr>
          <w:rFonts w:ascii="Bookman Old Style" w:hAnsi="Bookman Old Style"/>
          <w:sz w:val="22"/>
          <w:szCs w:val="22"/>
        </w:rPr>
        <w:t>any resulting consequences</w:t>
      </w:r>
      <w:r w:rsidR="00705967" w:rsidRPr="00D63570">
        <w:rPr>
          <w:rFonts w:ascii="Bookman Old Style" w:hAnsi="Bookman Old Style"/>
          <w:sz w:val="22"/>
          <w:szCs w:val="22"/>
        </w:rPr>
        <w:t xml:space="preserve"> to the Counsellor’s actions</w:t>
      </w:r>
      <w:r w:rsidR="006972FC" w:rsidRPr="00D63570">
        <w:rPr>
          <w:rFonts w:ascii="Bookman Old Style" w:hAnsi="Bookman Old Style"/>
          <w:sz w:val="22"/>
          <w:szCs w:val="22"/>
        </w:rPr>
        <w:t>, including regulatory action or claims for compensation, will be the responsibility of the School Coun</w:t>
      </w:r>
      <w:r w:rsidR="00BC789A" w:rsidRPr="00D63570">
        <w:rPr>
          <w:rFonts w:ascii="Bookman Old Style" w:hAnsi="Bookman Old Style"/>
          <w:sz w:val="22"/>
          <w:szCs w:val="22"/>
        </w:rPr>
        <w:t>se</w:t>
      </w:r>
      <w:r w:rsidR="006972FC" w:rsidRPr="00D63570">
        <w:rPr>
          <w:rFonts w:ascii="Bookman Old Style" w:hAnsi="Bookman Old Style"/>
          <w:sz w:val="22"/>
          <w:szCs w:val="22"/>
        </w:rPr>
        <w:t xml:space="preserve">llor and not the </w:t>
      </w:r>
      <w:proofErr w:type="gramStart"/>
      <w:r w:rsidR="006972FC" w:rsidRPr="00D63570">
        <w:rPr>
          <w:rFonts w:ascii="Bookman Old Style" w:hAnsi="Bookman Old Style"/>
          <w:sz w:val="22"/>
          <w:szCs w:val="22"/>
        </w:rPr>
        <w:t>School</w:t>
      </w:r>
      <w:proofErr w:type="gramEnd"/>
      <w:r w:rsidR="006972FC" w:rsidRPr="00D63570">
        <w:rPr>
          <w:rFonts w:ascii="Bookman Old Style" w:hAnsi="Bookman Old Style"/>
          <w:sz w:val="22"/>
          <w:szCs w:val="22"/>
        </w:rPr>
        <w:t>.</w:t>
      </w:r>
    </w:p>
    <w:p w14:paraId="63432A40" w14:textId="77777777" w:rsidR="009F1756" w:rsidRPr="00D63570" w:rsidRDefault="009F1756" w:rsidP="009F1756">
      <w:pPr>
        <w:rPr>
          <w:rFonts w:ascii="Bookman Old Style" w:hAnsi="Bookman Old Style"/>
          <w:sz w:val="22"/>
          <w:szCs w:val="22"/>
        </w:rPr>
      </w:pPr>
      <w:r w:rsidRPr="00D63570">
        <w:rPr>
          <w:rFonts w:ascii="Bookman Old Style" w:hAnsi="Bookman Old Style"/>
          <w:sz w:val="22"/>
          <w:szCs w:val="22"/>
        </w:rPr>
        <w:t>Required Actions:</w:t>
      </w:r>
    </w:p>
    <w:p w14:paraId="14A9945A" w14:textId="05281E44" w:rsidR="00BA10E1" w:rsidRPr="00D63570" w:rsidRDefault="00D27497"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Complete a DPIA to identify any risks</w:t>
      </w:r>
    </w:p>
    <w:p w14:paraId="6F1DD557" w14:textId="046D583A" w:rsidR="00D27497" w:rsidRPr="00D63570" w:rsidRDefault="00D27497"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Ensure you have an app</w:t>
      </w:r>
      <w:r w:rsidR="009E73BF" w:rsidRPr="00D63570">
        <w:rPr>
          <w:rFonts w:ascii="Bookman Old Style" w:hAnsi="Bookman Old Style"/>
          <w:sz w:val="22"/>
          <w:szCs w:val="22"/>
        </w:rPr>
        <w:t>r</w:t>
      </w:r>
      <w:r w:rsidRPr="00D63570">
        <w:rPr>
          <w:rFonts w:ascii="Bookman Old Style" w:hAnsi="Bookman Old Style"/>
          <w:sz w:val="22"/>
          <w:szCs w:val="22"/>
        </w:rPr>
        <w:t xml:space="preserve">opriate contract in </w:t>
      </w:r>
      <w:r w:rsidR="0A96E166" w:rsidRPr="00D63570">
        <w:rPr>
          <w:rFonts w:ascii="Bookman Old Style" w:hAnsi="Bookman Old Style"/>
          <w:sz w:val="22"/>
          <w:szCs w:val="22"/>
        </w:rPr>
        <w:t>place</w:t>
      </w:r>
      <w:r w:rsidRPr="00D63570">
        <w:rPr>
          <w:rFonts w:ascii="Bookman Old Style" w:hAnsi="Bookman Old Style"/>
          <w:sz w:val="22"/>
          <w:szCs w:val="22"/>
        </w:rPr>
        <w:t xml:space="preserve"> which meets the legal requirements</w:t>
      </w:r>
    </w:p>
    <w:p w14:paraId="0C7296BB" w14:textId="6F18D4FE" w:rsidR="006B35F9" w:rsidRPr="00D63570" w:rsidRDefault="006B35F9"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 xml:space="preserve">Ensure your privacy notices reference </w:t>
      </w:r>
      <w:r w:rsidR="00BC4F2C" w:rsidRPr="00D63570">
        <w:rPr>
          <w:rFonts w:ascii="Bookman Old Style" w:hAnsi="Bookman Old Style"/>
          <w:sz w:val="22"/>
          <w:szCs w:val="22"/>
        </w:rPr>
        <w:t xml:space="preserve">that the Counsellor </w:t>
      </w:r>
      <w:r w:rsidR="00317D0E" w:rsidRPr="00D63570">
        <w:rPr>
          <w:rFonts w:ascii="Bookman Old Style" w:hAnsi="Bookman Old Style"/>
          <w:sz w:val="22"/>
          <w:szCs w:val="22"/>
        </w:rPr>
        <w:t xml:space="preserve">(as an example) </w:t>
      </w:r>
      <w:r w:rsidR="00BC4F2C" w:rsidRPr="00D63570">
        <w:rPr>
          <w:rFonts w:ascii="Bookman Old Style" w:hAnsi="Bookman Old Style"/>
          <w:sz w:val="22"/>
          <w:szCs w:val="22"/>
        </w:rPr>
        <w:t xml:space="preserve">is the data controller for personal data </w:t>
      </w:r>
      <w:r w:rsidR="0001166E" w:rsidRPr="00D63570">
        <w:rPr>
          <w:rFonts w:ascii="Bookman Old Style" w:hAnsi="Bookman Old Style"/>
          <w:sz w:val="22"/>
          <w:szCs w:val="22"/>
        </w:rPr>
        <w:t xml:space="preserve">they </w:t>
      </w:r>
      <w:r w:rsidR="00BC4F2C" w:rsidRPr="00D63570">
        <w:rPr>
          <w:rFonts w:ascii="Bookman Old Style" w:hAnsi="Bookman Old Style"/>
          <w:sz w:val="22"/>
          <w:szCs w:val="22"/>
        </w:rPr>
        <w:t>use to deliver the counselling service</w:t>
      </w:r>
    </w:p>
    <w:p w14:paraId="0E6C1EA4" w14:textId="595FA64B" w:rsidR="00DF2D34" w:rsidRPr="00D63570" w:rsidRDefault="00DF2D34"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 xml:space="preserve">Ensure </w:t>
      </w:r>
      <w:r w:rsidR="00FA49D9" w:rsidRPr="00D63570">
        <w:rPr>
          <w:rFonts w:ascii="Bookman Old Style" w:hAnsi="Bookman Old Style"/>
          <w:sz w:val="22"/>
          <w:szCs w:val="22"/>
        </w:rPr>
        <w:t>contracts are referenced on your RoPA</w:t>
      </w:r>
    </w:p>
    <w:p w14:paraId="457B7BB7" w14:textId="73F325DD" w:rsidR="00C26206" w:rsidRPr="00D63570" w:rsidRDefault="00C26206"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Ensure your Ro</w:t>
      </w:r>
      <w:r w:rsidR="00411B05" w:rsidRPr="00D63570">
        <w:rPr>
          <w:rFonts w:ascii="Bookman Old Style" w:hAnsi="Bookman Old Style"/>
          <w:sz w:val="22"/>
          <w:szCs w:val="22"/>
        </w:rPr>
        <w:t>PA</w:t>
      </w:r>
      <w:r w:rsidRPr="00D63570">
        <w:rPr>
          <w:rFonts w:ascii="Bookman Old Style" w:hAnsi="Bookman Old Style"/>
          <w:sz w:val="22"/>
          <w:szCs w:val="22"/>
        </w:rPr>
        <w:t xml:space="preserve"> docu</w:t>
      </w:r>
      <w:r w:rsidR="00411B05" w:rsidRPr="00D63570">
        <w:rPr>
          <w:rFonts w:ascii="Bookman Old Style" w:hAnsi="Bookman Old Style"/>
          <w:sz w:val="22"/>
          <w:szCs w:val="22"/>
        </w:rPr>
        <w:t>m</w:t>
      </w:r>
      <w:r w:rsidRPr="00D63570">
        <w:rPr>
          <w:rFonts w:ascii="Bookman Old Style" w:hAnsi="Bookman Old Style"/>
          <w:sz w:val="22"/>
          <w:szCs w:val="22"/>
        </w:rPr>
        <w:t>e</w:t>
      </w:r>
      <w:r w:rsidR="00411B05" w:rsidRPr="00D63570">
        <w:rPr>
          <w:rFonts w:ascii="Bookman Old Style" w:hAnsi="Bookman Old Style"/>
          <w:sz w:val="22"/>
          <w:szCs w:val="22"/>
        </w:rPr>
        <w:t>n</w:t>
      </w:r>
      <w:r w:rsidRPr="00D63570">
        <w:rPr>
          <w:rFonts w:ascii="Bookman Old Style" w:hAnsi="Bookman Old Style"/>
          <w:sz w:val="22"/>
          <w:szCs w:val="22"/>
        </w:rPr>
        <w:t>ts any processing your supp</w:t>
      </w:r>
      <w:r w:rsidR="0033301A" w:rsidRPr="00D63570">
        <w:rPr>
          <w:rFonts w:ascii="Bookman Old Style" w:hAnsi="Bookman Old Style"/>
          <w:sz w:val="22"/>
          <w:szCs w:val="22"/>
        </w:rPr>
        <w:t xml:space="preserve">liers may do outside the UK and the safeguards relied on to protect the data and data </w:t>
      </w:r>
      <w:r w:rsidR="663EE4E5" w:rsidRPr="00D63570">
        <w:rPr>
          <w:rFonts w:ascii="Bookman Old Style" w:hAnsi="Bookman Old Style"/>
          <w:sz w:val="22"/>
          <w:szCs w:val="22"/>
        </w:rPr>
        <w:t>subjects'</w:t>
      </w:r>
      <w:r w:rsidR="0033301A" w:rsidRPr="00D63570">
        <w:rPr>
          <w:rFonts w:ascii="Bookman Old Style" w:hAnsi="Bookman Old Style"/>
          <w:sz w:val="22"/>
          <w:szCs w:val="22"/>
        </w:rPr>
        <w:t xml:space="preserve"> rights</w:t>
      </w:r>
    </w:p>
    <w:p w14:paraId="79C3F89F" w14:textId="3E01903D" w:rsidR="00BE57E2" w:rsidRPr="00D63570" w:rsidRDefault="00BE57E2"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 xml:space="preserve">Create and maintain an evidence file for each supplier to hold any risk assessments, </w:t>
      </w:r>
      <w:r w:rsidR="55BF5CAA" w:rsidRPr="00D63570">
        <w:rPr>
          <w:rFonts w:ascii="Bookman Old Style" w:hAnsi="Bookman Old Style"/>
          <w:sz w:val="22"/>
          <w:szCs w:val="22"/>
        </w:rPr>
        <w:t>evidence</w:t>
      </w:r>
      <w:r w:rsidRPr="00D63570">
        <w:rPr>
          <w:rFonts w:ascii="Bookman Old Style" w:hAnsi="Bookman Old Style"/>
          <w:sz w:val="22"/>
          <w:szCs w:val="22"/>
        </w:rPr>
        <w:t xml:space="preserve"> provided as part of</w:t>
      </w:r>
      <w:r w:rsidR="00B62140" w:rsidRPr="00D63570">
        <w:rPr>
          <w:rFonts w:ascii="Bookman Old Style" w:hAnsi="Bookman Old Style"/>
          <w:sz w:val="22"/>
          <w:szCs w:val="22"/>
        </w:rPr>
        <w:t xml:space="preserve"> the procurement exercise and the contractual documentation</w:t>
      </w:r>
    </w:p>
    <w:p w14:paraId="49D3629F" w14:textId="35FD0FAB" w:rsidR="00B62140" w:rsidRPr="00D63570" w:rsidRDefault="00B62140" w:rsidP="00D27497">
      <w:pPr>
        <w:pStyle w:val="ListParagraph"/>
        <w:numPr>
          <w:ilvl w:val="0"/>
          <w:numId w:val="33"/>
        </w:numPr>
        <w:spacing w:after="0" w:line="240" w:lineRule="auto"/>
        <w:rPr>
          <w:rFonts w:ascii="Bookman Old Style" w:hAnsi="Bookman Old Style"/>
          <w:sz w:val="22"/>
          <w:szCs w:val="22"/>
        </w:rPr>
      </w:pPr>
      <w:r w:rsidRPr="00D63570">
        <w:rPr>
          <w:rFonts w:ascii="Bookman Old Style" w:hAnsi="Bookman Old Style"/>
          <w:sz w:val="22"/>
          <w:szCs w:val="22"/>
        </w:rPr>
        <w:t xml:space="preserve">Regularly review your </w:t>
      </w:r>
      <w:r w:rsidR="58689323" w:rsidRPr="00D63570">
        <w:rPr>
          <w:rFonts w:ascii="Bookman Old Style" w:hAnsi="Bookman Old Style"/>
          <w:sz w:val="22"/>
          <w:szCs w:val="22"/>
        </w:rPr>
        <w:t>supplier's</w:t>
      </w:r>
      <w:r w:rsidRPr="00D63570">
        <w:rPr>
          <w:rFonts w:ascii="Bookman Old Style" w:hAnsi="Bookman Old Style"/>
          <w:sz w:val="22"/>
          <w:szCs w:val="22"/>
        </w:rPr>
        <w:t xml:space="preserve"> performance against your contract to ensure their processing meets the contractual terms</w:t>
      </w:r>
    </w:p>
    <w:p w14:paraId="17E5B5E2" w14:textId="5EE7DBE0" w:rsidR="008A7F56" w:rsidRPr="00D63570" w:rsidRDefault="002F6C77" w:rsidP="00473CB8">
      <w:pPr>
        <w:pStyle w:val="Heading1"/>
        <w:numPr>
          <w:ilvl w:val="0"/>
          <w:numId w:val="11"/>
        </w:numPr>
        <w:rPr>
          <w:rFonts w:ascii="Bookman Old Style" w:hAnsi="Bookman Old Style"/>
          <w:sz w:val="22"/>
          <w:szCs w:val="22"/>
        </w:rPr>
      </w:pPr>
      <w:bookmarkStart w:id="16" w:name="_Toc162262173"/>
      <w:bookmarkStart w:id="17" w:name="Section9"/>
      <w:r w:rsidRPr="00D63570">
        <w:rPr>
          <w:rFonts w:ascii="Bookman Old Style" w:hAnsi="Bookman Old Style"/>
          <w:sz w:val="22"/>
          <w:szCs w:val="22"/>
        </w:rPr>
        <w:t>Requests to share personal information with the Police or other</w:t>
      </w:r>
      <w:r w:rsidR="00473CB8" w:rsidRPr="00D63570">
        <w:rPr>
          <w:rFonts w:ascii="Bookman Old Style" w:hAnsi="Bookman Old Style"/>
          <w:sz w:val="22"/>
          <w:szCs w:val="22"/>
        </w:rPr>
        <w:t xml:space="preserve"> similar organisations</w:t>
      </w:r>
      <w:bookmarkEnd w:id="16"/>
    </w:p>
    <w:bookmarkEnd w:id="17"/>
    <w:p w14:paraId="14D3A6E3" w14:textId="3AE485E9" w:rsidR="00D67823" w:rsidRPr="00D63570" w:rsidRDefault="00C719FA" w:rsidP="00D2173D">
      <w:pPr>
        <w:rPr>
          <w:rFonts w:ascii="Bookman Old Style" w:hAnsi="Bookman Old Style"/>
          <w:sz w:val="22"/>
          <w:szCs w:val="22"/>
        </w:rPr>
      </w:pPr>
      <w:r w:rsidRPr="00D63570">
        <w:rPr>
          <w:rFonts w:ascii="Bookman Old Style" w:hAnsi="Bookman Old Style"/>
          <w:sz w:val="22"/>
          <w:szCs w:val="22"/>
        </w:rPr>
        <w:t>Y</w:t>
      </w:r>
      <w:r w:rsidR="00B54B1A" w:rsidRPr="00D63570">
        <w:rPr>
          <w:rFonts w:ascii="Bookman Old Style" w:hAnsi="Bookman Old Style"/>
          <w:sz w:val="22"/>
          <w:szCs w:val="22"/>
        </w:rPr>
        <w:t>ou may be approached by organisations from time to time asking to share data on an ad hoc basis. Conversely, you may wish to approach another Data Controller to ask them for their data. In any event it is the responsibility of the Controller requesting the data to explain how this may be done in line with the law (</w:t>
      </w:r>
      <w:r w:rsidR="6EE5C9C8" w:rsidRPr="00D63570">
        <w:rPr>
          <w:rFonts w:ascii="Bookman Old Style" w:hAnsi="Bookman Old Style"/>
          <w:sz w:val="22"/>
          <w:szCs w:val="22"/>
        </w:rPr>
        <w:t>i.e.,</w:t>
      </w:r>
      <w:r w:rsidR="00B54B1A" w:rsidRPr="00D63570">
        <w:rPr>
          <w:rFonts w:ascii="Bookman Old Style" w:hAnsi="Bookman Old Style"/>
          <w:sz w:val="22"/>
          <w:szCs w:val="22"/>
        </w:rPr>
        <w:t xml:space="preserve"> what provision in the Data Protection Act 2018 allows them to have the data), and the Controller who owns the data to consider their request. </w:t>
      </w:r>
      <w:r w:rsidR="00D67823" w:rsidRPr="00D63570">
        <w:rPr>
          <w:rFonts w:ascii="Bookman Old Style" w:hAnsi="Bookman Old Style"/>
          <w:sz w:val="22"/>
          <w:szCs w:val="22"/>
        </w:rPr>
        <w:t xml:space="preserve">For example, the Police wanting CCTV recordings or access to Child Protection data would need to confirm that the information is required for a criminal investigation. </w:t>
      </w:r>
    </w:p>
    <w:p w14:paraId="0375B352" w14:textId="3F3F719F" w:rsidR="00545906" w:rsidRPr="00D63570" w:rsidRDefault="1FE06FFE" w:rsidP="00D2173D">
      <w:pPr>
        <w:rPr>
          <w:rFonts w:ascii="Bookman Old Style" w:hAnsi="Bookman Old Style"/>
          <w:sz w:val="22"/>
          <w:szCs w:val="22"/>
        </w:rPr>
      </w:pPr>
      <w:r w:rsidRPr="00D63570">
        <w:rPr>
          <w:rFonts w:ascii="Bookman Old Style" w:hAnsi="Bookman Old Style"/>
          <w:sz w:val="22"/>
          <w:szCs w:val="22"/>
        </w:rPr>
        <w:t xml:space="preserve">The law does not </w:t>
      </w:r>
      <w:r w:rsidR="19D7F7C2" w:rsidRPr="00D63570">
        <w:rPr>
          <w:rFonts w:ascii="Bookman Old Style" w:hAnsi="Bookman Old Style"/>
          <w:sz w:val="22"/>
          <w:szCs w:val="22"/>
        </w:rPr>
        <w:t>require</w:t>
      </w:r>
      <w:r w:rsidRPr="00D63570">
        <w:rPr>
          <w:rFonts w:ascii="Bookman Old Style" w:hAnsi="Bookman Old Style"/>
          <w:sz w:val="22"/>
          <w:szCs w:val="22"/>
        </w:rPr>
        <w:t xml:space="preserve"> you to provide the information</w:t>
      </w:r>
      <w:r w:rsidR="720EAD23" w:rsidRPr="00D63570">
        <w:rPr>
          <w:rFonts w:ascii="Bookman Old Style" w:hAnsi="Bookman Old Style"/>
          <w:sz w:val="22"/>
          <w:szCs w:val="22"/>
        </w:rPr>
        <w:t xml:space="preserve">. </w:t>
      </w:r>
      <w:r w:rsidRPr="00D63570">
        <w:rPr>
          <w:rFonts w:ascii="Bookman Old Style" w:hAnsi="Bookman Old Style"/>
          <w:sz w:val="22"/>
          <w:szCs w:val="22"/>
        </w:rPr>
        <w:t>It is for the Data Controller to consider the request and make a judgement wheth</w:t>
      </w:r>
      <w:r w:rsidR="669781BF" w:rsidRPr="00D63570">
        <w:rPr>
          <w:rFonts w:ascii="Bookman Old Style" w:hAnsi="Bookman Old Style"/>
          <w:sz w:val="22"/>
          <w:szCs w:val="22"/>
        </w:rPr>
        <w:t xml:space="preserve">er they believe it is necessary, </w:t>
      </w:r>
      <w:r w:rsidR="72B7D3C6" w:rsidRPr="00D63570">
        <w:rPr>
          <w:rFonts w:ascii="Bookman Old Style" w:hAnsi="Bookman Old Style"/>
          <w:sz w:val="22"/>
          <w:szCs w:val="22"/>
        </w:rPr>
        <w:t>proportionate,</w:t>
      </w:r>
      <w:r w:rsidR="669781BF" w:rsidRPr="00D63570">
        <w:rPr>
          <w:rFonts w:ascii="Bookman Old Style" w:hAnsi="Bookman Old Style"/>
          <w:sz w:val="22"/>
          <w:szCs w:val="22"/>
        </w:rPr>
        <w:t xml:space="preserve"> and justifiable in the circumstances</w:t>
      </w:r>
      <w:r w:rsidR="4AC13879" w:rsidRPr="00D63570">
        <w:rPr>
          <w:rFonts w:ascii="Bookman Old Style" w:hAnsi="Bookman Old Style"/>
          <w:sz w:val="22"/>
          <w:szCs w:val="22"/>
        </w:rPr>
        <w:t xml:space="preserve">. </w:t>
      </w:r>
      <w:r w:rsidR="669781BF" w:rsidRPr="00D63570">
        <w:rPr>
          <w:rFonts w:ascii="Bookman Old Style" w:hAnsi="Bookman Old Style"/>
          <w:sz w:val="22"/>
          <w:szCs w:val="22"/>
        </w:rPr>
        <w:t>I</w:t>
      </w:r>
      <w:r w:rsidR="5FB028CD" w:rsidRPr="00D63570">
        <w:rPr>
          <w:rFonts w:ascii="Bookman Old Style" w:hAnsi="Bookman Old Style"/>
          <w:sz w:val="22"/>
          <w:szCs w:val="22"/>
        </w:rPr>
        <w:t xml:space="preserve">f you refuse to provide the information the police can still apply to the Courts for access to it if </w:t>
      </w:r>
      <w:r w:rsidR="59F9DFD4" w:rsidRPr="00D63570">
        <w:rPr>
          <w:rFonts w:ascii="Bookman Old Style" w:hAnsi="Bookman Old Style"/>
          <w:sz w:val="22"/>
          <w:szCs w:val="22"/>
        </w:rPr>
        <w:t>they wish</w:t>
      </w:r>
      <w:r w:rsidR="729D6956" w:rsidRPr="00D63570">
        <w:rPr>
          <w:rFonts w:ascii="Bookman Old Style" w:hAnsi="Bookman Old Style"/>
          <w:sz w:val="22"/>
          <w:szCs w:val="22"/>
        </w:rPr>
        <w:t xml:space="preserve">. </w:t>
      </w:r>
      <w:r w:rsidR="59F9DFD4" w:rsidRPr="00D63570">
        <w:rPr>
          <w:rFonts w:ascii="Bookman Old Style" w:hAnsi="Bookman Old Style"/>
          <w:sz w:val="22"/>
          <w:szCs w:val="22"/>
        </w:rPr>
        <w:t xml:space="preserve">If a Court directs </w:t>
      </w:r>
      <w:r w:rsidR="3CF039DD" w:rsidRPr="00D63570">
        <w:rPr>
          <w:rFonts w:ascii="Bookman Old Style" w:hAnsi="Bookman Old Style"/>
          <w:sz w:val="22"/>
          <w:szCs w:val="22"/>
        </w:rPr>
        <w:t>disclosure,</w:t>
      </w:r>
      <w:r w:rsidR="59F9DFD4" w:rsidRPr="00D63570">
        <w:rPr>
          <w:rFonts w:ascii="Bookman Old Style" w:hAnsi="Bookman Old Style"/>
          <w:sz w:val="22"/>
          <w:szCs w:val="22"/>
        </w:rPr>
        <w:t xml:space="preserve"> it is no longer the Data Controllers responsibility to consider the risks of disclosure</w:t>
      </w:r>
      <w:r w:rsidR="1013E8D2" w:rsidRPr="00D63570">
        <w:rPr>
          <w:rFonts w:ascii="Bookman Old Style" w:hAnsi="Bookman Old Style"/>
          <w:sz w:val="22"/>
          <w:szCs w:val="22"/>
        </w:rPr>
        <w:t xml:space="preserve"> as it has become a legal requirement.</w:t>
      </w:r>
    </w:p>
    <w:p w14:paraId="14ABEBBB" w14:textId="41BC97F1" w:rsidR="00FE3545" w:rsidRPr="00D63570" w:rsidRDefault="588CAFEB" w:rsidP="00D2173D">
      <w:pPr>
        <w:rPr>
          <w:rFonts w:ascii="Bookman Old Style" w:hAnsi="Bookman Old Style"/>
          <w:sz w:val="22"/>
          <w:szCs w:val="22"/>
        </w:rPr>
      </w:pPr>
      <w:r w:rsidRPr="00D63570">
        <w:rPr>
          <w:rFonts w:ascii="Bookman Old Style" w:hAnsi="Bookman Old Style"/>
          <w:sz w:val="22"/>
          <w:szCs w:val="22"/>
        </w:rPr>
        <w:t>You should seek advice from your</w:t>
      </w:r>
      <w:r w:rsidR="37E7D526" w:rsidRPr="00D63570">
        <w:rPr>
          <w:rFonts w:ascii="Bookman Old Style" w:hAnsi="Bookman Old Style"/>
          <w:sz w:val="22"/>
          <w:szCs w:val="22"/>
        </w:rPr>
        <w:t xml:space="preserve"> Data Protection </w:t>
      </w:r>
      <w:r w:rsidRPr="00D63570">
        <w:rPr>
          <w:rFonts w:ascii="Bookman Old Style" w:hAnsi="Bookman Old Style"/>
          <w:sz w:val="22"/>
          <w:szCs w:val="22"/>
        </w:rPr>
        <w:t>Lead before disclosing data</w:t>
      </w:r>
      <w:r w:rsidR="37E7D526" w:rsidRPr="00D63570">
        <w:rPr>
          <w:rFonts w:ascii="Bookman Old Style" w:hAnsi="Bookman Old Style"/>
          <w:sz w:val="22"/>
          <w:szCs w:val="22"/>
        </w:rPr>
        <w:t xml:space="preserve"> as </w:t>
      </w:r>
      <w:r w:rsidR="79CDF0E6" w:rsidRPr="00D63570">
        <w:rPr>
          <w:rFonts w:ascii="Bookman Old Style" w:hAnsi="Bookman Old Style"/>
          <w:sz w:val="22"/>
          <w:szCs w:val="22"/>
        </w:rPr>
        <w:t>the disclosure must be approved and logged</w:t>
      </w:r>
      <w:r w:rsidR="00A54556" w:rsidRPr="00D63570">
        <w:rPr>
          <w:rFonts w:ascii="Bookman Old Style" w:hAnsi="Bookman Old Style"/>
          <w:sz w:val="22"/>
          <w:szCs w:val="22"/>
        </w:rPr>
        <w:t xml:space="preserve"> on your</w:t>
      </w:r>
      <w:r w:rsidR="007F5A7F" w:rsidRPr="00D63570">
        <w:rPr>
          <w:rFonts w:ascii="Bookman Old Style" w:hAnsi="Bookman Old Style"/>
          <w:sz w:val="22"/>
          <w:szCs w:val="22"/>
        </w:rPr>
        <w:t xml:space="preserve"> </w:t>
      </w:r>
      <w:r w:rsidR="00A54556" w:rsidRPr="00D63570">
        <w:rPr>
          <w:rFonts w:ascii="Bookman Old Style" w:hAnsi="Bookman Old Style"/>
          <w:sz w:val="22"/>
          <w:szCs w:val="22"/>
        </w:rPr>
        <w:t xml:space="preserve">Reporting Tool </w:t>
      </w:r>
      <w:r w:rsidR="79CDF0E6" w:rsidRPr="00D63570">
        <w:rPr>
          <w:rFonts w:ascii="Bookman Old Style" w:hAnsi="Bookman Old Style"/>
          <w:sz w:val="22"/>
          <w:szCs w:val="22"/>
        </w:rPr>
        <w:t>to en</w:t>
      </w:r>
      <w:r w:rsidR="762ECC24" w:rsidRPr="00D63570">
        <w:rPr>
          <w:rFonts w:ascii="Bookman Old Style" w:hAnsi="Bookman Old Style"/>
          <w:sz w:val="22"/>
          <w:szCs w:val="22"/>
        </w:rPr>
        <w:t>s</w:t>
      </w:r>
      <w:r w:rsidR="79CDF0E6" w:rsidRPr="00D63570">
        <w:rPr>
          <w:rFonts w:ascii="Bookman Old Style" w:hAnsi="Bookman Old Style"/>
          <w:sz w:val="22"/>
          <w:szCs w:val="22"/>
        </w:rPr>
        <w:t xml:space="preserve">ure that </w:t>
      </w:r>
      <w:r w:rsidR="79CDF0E6" w:rsidRPr="00D63570">
        <w:rPr>
          <w:rFonts w:ascii="Bookman Old Style" w:hAnsi="Bookman Old Style"/>
          <w:sz w:val="22"/>
          <w:szCs w:val="22"/>
        </w:rPr>
        <w:lastRenderedPageBreak/>
        <w:t>the school can evidence due diligence was done in the event of a complaint</w:t>
      </w:r>
      <w:r w:rsidR="74A67F86" w:rsidRPr="00D63570">
        <w:rPr>
          <w:rFonts w:ascii="Bookman Old Style" w:hAnsi="Bookman Old Style"/>
          <w:sz w:val="22"/>
          <w:szCs w:val="22"/>
        </w:rPr>
        <w:t xml:space="preserve">. </w:t>
      </w:r>
      <w:r w:rsidR="79CDF0E6" w:rsidRPr="00D63570">
        <w:rPr>
          <w:rFonts w:ascii="Bookman Old Style" w:hAnsi="Bookman Old Style"/>
          <w:sz w:val="22"/>
          <w:szCs w:val="22"/>
        </w:rPr>
        <w:t xml:space="preserve">Please </w:t>
      </w:r>
      <w:r w:rsidR="3BAF5197" w:rsidRPr="00D63570">
        <w:rPr>
          <w:rFonts w:ascii="Bookman Old Style" w:hAnsi="Bookman Old Style"/>
          <w:sz w:val="22"/>
          <w:szCs w:val="22"/>
        </w:rPr>
        <w:t>see guidance in</w:t>
      </w:r>
      <w:r w:rsidR="79CDF0E6" w:rsidRPr="00D63570">
        <w:rPr>
          <w:rFonts w:ascii="Bookman Old Style" w:hAnsi="Bookman Old Style"/>
          <w:sz w:val="22"/>
          <w:szCs w:val="22"/>
        </w:rPr>
        <w:t xml:space="preserve"> </w:t>
      </w:r>
      <w:r w:rsidR="3BAF5197" w:rsidRPr="00D63570">
        <w:rPr>
          <w:rFonts w:ascii="Bookman Old Style" w:hAnsi="Bookman Old Style"/>
          <w:sz w:val="22"/>
          <w:szCs w:val="22"/>
        </w:rPr>
        <w:t xml:space="preserve">document E8. </w:t>
      </w:r>
    </w:p>
    <w:p w14:paraId="1E42F0A8" w14:textId="0A5AB949" w:rsidR="00C86F9B" w:rsidRPr="00D63570" w:rsidRDefault="00C86F9B" w:rsidP="00C86F9B">
      <w:pPr>
        <w:rPr>
          <w:rFonts w:ascii="Bookman Old Style" w:hAnsi="Bookman Old Style"/>
          <w:sz w:val="22"/>
          <w:szCs w:val="22"/>
        </w:rPr>
      </w:pPr>
      <w:r w:rsidRPr="00D63570">
        <w:rPr>
          <w:rFonts w:ascii="Bookman Old Style" w:hAnsi="Bookman Old Style"/>
          <w:sz w:val="22"/>
          <w:szCs w:val="22"/>
        </w:rPr>
        <w:t>Required Actions:</w:t>
      </w:r>
    </w:p>
    <w:p w14:paraId="5582DC37" w14:textId="35D0F60B" w:rsidR="001B3737" w:rsidRPr="00D63570" w:rsidRDefault="00BA18EA" w:rsidP="001B3737">
      <w:pPr>
        <w:pStyle w:val="ListParagraph"/>
        <w:numPr>
          <w:ilvl w:val="0"/>
          <w:numId w:val="34"/>
        </w:numPr>
        <w:rPr>
          <w:rFonts w:ascii="Bookman Old Style" w:hAnsi="Bookman Old Style"/>
          <w:sz w:val="22"/>
          <w:szCs w:val="22"/>
        </w:rPr>
      </w:pPr>
      <w:r w:rsidRPr="00D63570">
        <w:rPr>
          <w:rFonts w:ascii="Bookman Old Style" w:hAnsi="Bookman Old Style"/>
          <w:sz w:val="22"/>
          <w:szCs w:val="22"/>
        </w:rPr>
        <w:t>If a request is received, ask the requester to complete document E8</w:t>
      </w:r>
    </w:p>
    <w:p w14:paraId="2C7BDB24" w14:textId="0F7D9198" w:rsidR="00817386" w:rsidRPr="00D63570" w:rsidRDefault="00817386" w:rsidP="001B3737">
      <w:pPr>
        <w:pStyle w:val="ListParagraph"/>
        <w:numPr>
          <w:ilvl w:val="0"/>
          <w:numId w:val="34"/>
        </w:numPr>
        <w:rPr>
          <w:rFonts w:ascii="Bookman Old Style" w:hAnsi="Bookman Old Style"/>
          <w:sz w:val="22"/>
          <w:szCs w:val="22"/>
        </w:rPr>
      </w:pPr>
      <w:r w:rsidRPr="00D63570">
        <w:rPr>
          <w:rFonts w:ascii="Bookman Old Style" w:hAnsi="Bookman Old Style"/>
          <w:sz w:val="22"/>
          <w:szCs w:val="22"/>
        </w:rPr>
        <w:t xml:space="preserve">Consider whether the requester has provided you with the signed consent </w:t>
      </w:r>
      <w:r w:rsidR="00134104" w:rsidRPr="00D63570">
        <w:rPr>
          <w:rFonts w:ascii="Bookman Old Style" w:hAnsi="Bookman Old Style"/>
          <w:sz w:val="22"/>
          <w:szCs w:val="22"/>
        </w:rPr>
        <w:t>o</w:t>
      </w:r>
      <w:r w:rsidRPr="00D63570">
        <w:rPr>
          <w:rFonts w:ascii="Bookman Old Style" w:hAnsi="Bookman Old Style"/>
          <w:sz w:val="22"/>
          <w:szCs w:val="22"/>
        </w:rPr>
        <w:t>f the data subject</w:t>
      </w:r>
    </w:p>
    <w:p w14:paraId="3234E752" w14:textId="2E52F1C1" w:rsidR="00BA18EA" w:rsidRPr="00D63570" w:rsidRDefault="700878E3" w:rsidP="001B3737">
      <w:pPr>
        <w:pStyle w:val="ListParagraph"/>
        <w:numPr>
          <w:ilvl w:val="0"/>
          <w:numId w:val="34"/>
        </w:numPr>
        <w:rPr>
          <w:rFonts w:ascii="Bookman Old Style" w:hAnsi="Bookman Old Style"/>
          <w:sz w:val="22"/>
          <w:szCs w:val="22"/>
        </w:rPr>
      </w:pPr>
      <w:r w:rsidRPr="00D63570">
        <w:rPr>
          <w:rFonts w:ascii="Bookman Old Style" w:hAnsi="Bookman Old Style"/>
          <w:sz w:val="22"/>
          <w:szCs w:val="22"/>
        </w:rPr>
        <w:t xml:space="preserve">Consider the reasoning provided for requesting the data, and the </w:t>
      </w:r>
      <w:r w:rsidR="3023FA36" w:rsidRPr="00D63570">
        <w:rPr>
          <w:rFonts w:ascii="Bookman Old Style" w:hAnsi="Bookman Old Style"/>
          <w:sz w:val="22"/>
          <w:szCs w:val="22"/>
        </w:rPr>
        <w:t>p</w:t>
      </w:r>
      <w:r w:rsidRPr="00D63570">
        <w:rPr>
          <w:rFonts w:ascii="Bookman Old Style" w:hAnsi="Bookman Old Style"/>
          <w:sz w:val="22"/>
          <w:szCs w:val="22"/>
        </w:rPr>
        <w:t>ersonal data requested</w:t>
      </w:r>
      <w:r w:rsidR="1013E8D2" w:rsidRPr="00D63570">
        <w:rPr>
          <w:rFonts w:ascii="Bookman Old Style" w:hAnsi="Bookman Old Style"/>
          <w:sz w:val="22"/>
          <w:szCs w:val="22"/>
        </w:rPr>
        <w:t>,</w:t>
      </w:r>
      <w:r w:rsidRPr="00D63570">
        <w:rPr>
          <w:rFonts w:ascii="Bookman Old Style" w:hAnsi="Bookman Old Style"/>
          <w:sz w:val="22"/>
          <w:szCs w:val="22"/>
        </w:rPr>
        <w:t xml:space="preserve"> and then decide if you as </w:t>
      </w:r>
      <w:r w:rsidR="3023FA36" w:rsidRPr="00D63570">
        <w:rPr>
          <w:rFonts w:ascii="Bookman Old Style" w:hAnsi="Bookman Old Style"/>
          <w:sz w:val="22"/>
          <w:szCs w:val="22"/>
        </w:rPr>
        <w:t>D</w:t>
      </w:r>
      <w:r w:rsidRPr="00D63570">
        <w:rPr>
          <w:rFonts w:ascii="Bookman Old Style" w:hAnsi="Bookman Old Style"/>
          <w:sz w:val="22"/>
          <w:szCs w:val="22"/>
        </w:rPr>
        <w:t xml:space="preserve">ata Controller believe sharing this data is necessary, </w:t>
      </w:r>
      <w:r w:rsidR="4341612E" w:rsidRPr="00D63570">
        <w:rPr>
          <w:rFonts w:ascii="Bookman Old Style" w:hAnsi="Bookman Old Style"/>
          <w:sz w:val="22"/>
          <w:szCs w:val="22"/>
        </w:rPr>
        <w:t>proportionate,</w:t>
      </w:r>
      <w:r w:rsidRPr="00D63570">
        <w:rPr>
          <w:rFonts w:ascii="Bookman Old Style" w:hAnsi="Bookman Old Style"/>
          <w:sz w:val="22"/>
          <w:szCs w:val="22"/>
        </w:rPr>
        <w:t xml:space="preserve"> and justifiable</w:t>
      </w:r>
      <w:r w:rsidR="70BE6C88" w:rsidRPr="00D63570">
        <w:rPr>
          <w:rFonts w:ascii="Bookman Old Style" w:hAnsi="Bookman Old Style"/>
          <w:sz w:val="22"/>
          <w:szCs w:val="22"/>
        </w:rPr>
        <w:t xml:space="preserve"> in the circumstances</w:t>
      </w:r>
    </w:p>
    <w:p w14:paraId="520A9353" w14:textId="59F39E40" w:rsidR="00E97711" w:rsidRPr="00D63570" w:rsidRDefault="004638D2" w:rsidP="001B3737">
      <w:pPr>
        <w:pStyle w:val="ListParagraph"/>
        <w:numPr>
          <w:ilvl w:val="0"/>
          <w:numId w:val="34"/>
        </w:numPr>
        <w:rPr>
          <w:rFonts w:ascii="Bookman Old Style" w:hAnsi="Bookman Old Style"/>
          <w:sz w:val="22"/>
          <w:szCs w:val="22"/>
        </w:rPr>
      </w:pPr>
      <w:r w:rsidRPr="00D63570">
        <w:rPr>
          <w:rFonts w:ascii="Bookman Old Style" w:hAnsi="Bookman Old Style"/>
          <w:sz w:val="22"/>
          <w:szCs w:val="22"/>
        </w:rPr>
        <w:t xml:space="preserve">Complete the bottom section of E8 to capture </w:t>
      </w:r>
      <w:r w:rsidR="298F6D16" w:rsidRPr="00D63570">
        <w:rPr>
          <w:rFonts w:ascii="Bookman Old Style" w:hAnsi="Bookman Old Style"/>
          <w:sz w:val="22"/>
          <w:szCs w:val="22"/>
        </w:rPr>
        <w:t>your</w:t>
      </w:r>
      <w:r w:rsidRPr="00D63570">
        <w:rPr>
          <w:rFonts w:ascii="Bookman Old Style" w:hAnsi="Bookman Old Style"/>
          <w:sz w:val="22"/>
          <w:szCs w:val="22"/>
        </w:rPr>
        <w:t xml:space="preserve"> decision</w:t>
      </w:r>
      <w:r w:rsidR="00E34BBA" w:rsidRPr="00D63570">
        <w:rPr>
          <w:rFonts w:ascii="Bookman Old Style" w:hAnsi="Bookman Old Style"/>
          <w:sz w:val="22"/>
          <w:szCs w:val="22"/>
        </w:rPr>
        <w:t xml:space="preserve"> regarding disclosure and your rationale for making that decision</w:t>
      </w:r>
    </w:p>
    <w:p w14:paraId="189A46C3" w14:textId="55467CAA" w:rsidR="00E34BBA" w:rsidRPr="00D63570" w:rsidRDefault="00E34BBA" w:rsidP="001B3737">
      <w:pPr>
        <w:pStyle w:val="ListParagraph"/>
        <w:numPr>
          <w:ilvl w:val="0"/>
          <w:numId w:val="34"/>
        </w:numPr>
        <w:rPr>
          <w:rFonts w:ascii="Bookman Old Style" w:hAnsi="Bookman Old Style"/>
          <w:sz w:val="22"/>
          <w:szCs w:val="22"/>
        </w:rPr>
      </w:pPr>
      <w:r w:rsidRPr="00D63570">
        <w:rPr>
          <w:rFonts w:ascii="Bookman Old Style" w:hAnsi="Bookman Old Style"/>
          <w:sz w:val="22"/>
          <w:szCs w:val="22"/>
        </w:rPr>
        <w:t>Record the request and the outcome on your B1 reporting tool</w:t>
      </w:r>
      <w:r w:rsidR="009E70A8" w:rsidRPr="00D63570">
        <w:rPr>
          <w:rFonts w:ascii="Bookman Old Style" w:hAnsi="Bookman Old Style"/>
          <w:sz w:val="22"/>
          <w:szCs w:val="22"/>
        </w:rPr>
        <w:t xml:space="preserve"> (this tool is A</w:t>
      </w:r>
      <w:r w:rsidR="00503082" w:rsidRPr="00D63570">
        <w:rPr>
          <w:rFonts w:ascii="Bookman Old Style" w:hAnsi="Bookman Old Style"/>
          <w:sz w:val="22"/>
          <w:szCs w:val="22"/>
        </w:rPr>
        <w:t>3</w:t>
      </w:r>
      <w:r w:rsidR="009E70A8" w:rsidRPr="00D63570">
        <w:rPr>
          <w:rFonts w:ascii="Bookman Old Style" w:hAnsi="Bookman Old Style"/>
          <w:sz w:val="22"/>
          <w:szCs w:val="22"/>
        </w:rPr>
        <w:t xml:space="preserve"> </w:t>
      </w:r>
      <w:r w:rsidR="00A111F0" w:rsidRPr="00D63570">
        <w:rPr>
          <w:rFonts w:ascii="Bookman Old Style" w:hAnsi="Bookman Old Style"/>
          <w:sz w:val="22"/>
          <w:szCs w:val="22"/>
        </w:rPr>
        <w:t xml:space="preserve">in the </w:t>
      </w:r>
      <w:r w:rsidR="009E70A8" w:rsidRPr="00D63570">
        <w:rPr>
          <w:rFonts w:ascii="Bookman Old Style" w:hAnsi="Bookman Old Style"/>
          <w:sz w:val="22"/>
          <w:szCs w:val="22"/>
        </w:rPr>
        <w:t>Independent Schools</w:t>
      </w:r>
      <w:r w:rsidR="00A111F0" w:rsidRPr="00D63570">
        <w:rPr>
          <w:rFonts w:ascii="Bookman Old Style" w:hAnsi="Bookman Old Style"/>
          <w:sz w:val="22"/>
          <w:szCs w:val="22"/>
        </w:rPr>
        <w:t xml:space="preserve"> framework</w:t>
      </w:r>
      <w:r w:rsidR="009E70A8" w:rsidRPr="00D63570">
        <w:rPr>
          <w:rFonts w:ascii="Bookman Old Style" w:hAnsi="Bookman Old Style"/>
          <w:sz w:val="22"/>
          <w:szCs w:val="22"/>
        </w:rPr>
        <w:t>)</w:t>
      </w:r>
    </w:p>
    <w:p w14:paraId="6FC4132F" w14:textId="77777777" w:rsidR="00E113D1" w:rsidRPr="00D63570" w:rsidRDefault="00E113D1" w:rsidP="00C86F9B">
      <w:pPr>
        <w:rPr>
          <w:rFonts w:ascii="Bookman Old Style" w:hAnsi="Bookman Old Style"/>
          <w:sz w:val="22"/>
          <w:szCs w:val="22"/>
        </w:rPr>
      </w:pPr>
    </w:p>
    <w:p w14:paraId="227F1018" w14:textId="19E3E443" w:rsidR="00FE3545" w:rsidRPr="00D63570" w:rsidRDefault="00F461ED" w:rsidP="00F461ED">
      <w:pPr>
        <w:pStyle w:val="Heading1"/>
        <w:numPr>
          <w:ilvl w:val="0"/>
          <w:numId w:val="11"/>
        </w:numPr>
        <w:rPr>
          <w:rFonts w:ascii="Bookman Old Style" w:hAnsi="Bookman Old Style"/>
          <w:sz w:val="22"/>
          <w:szCs w:val="22"/>
        </w:rPr>
      </w:pPr>
      <w:bookmarkStart w:id="18" w:name="_Toc162262174"/>
      <w:bookmarkStart w:id="19" w:name="Section10"/>
      <w:r w:rsidRPr="00D63570">
        <w:rPr>
          <w:rFonts w:ascii="Bookman Old Style" w:hAnsi="Bookman Old Style"/>
          <w:sz w:val="22"/>
          <w:szCs w:val="22"/>
        </w:rPr>
        <w:t>Requests to share ad hoc personal information</w:t>
      </w:r>
      <w:bookmarkEnd w:id="18"/>
    </w:p>
    <w:bookmarkEnd w:id="19"/>
    <w:p w14:paraId="397D1DA6" w14:textId="685BBF4B" w:rsidR="00962DF0" w:rsidRPr="00D63570" w:rsidRDefault="2A4B937C" w:rsidP="00962DF0">
      <w:pPr>
        <w:rPr>
          <w:rFonts w:ascii="Bookman Old Style" w:hAnsi="Bookman Old Style"/>
          <w:sz w:val="22"/>
          <w:szCs w:val="22"/>
        </w:rPr>
      </w:pPr>
      <w:r w:rsidRPr="00D63570">
        <w:rPr>
          <w:rFonts w:ascii="Bookman Old Style" w:hAnsi="Bookman Old Style"/>
          <w:sz w:val="22"/>
          <w:szCs w:val="22"/>
        </w:rPr>
        <w:t>Privacy is everyone’s right under the Human R</w:t>
      </w:r>
      <w:r w:rsidR="7604E4D8" w:rsidRPr="00D63570">
        <w:rPr>
          <w:rFonts w:ascii="Bookman Old Style" w:hAnsi="Bookman Old Style"/>
          <w:sz w:val="22"/>
          <w:szCs w:val="22"/>
        </w:rPr>
        <w:t>i</w:t>
      </w:r>
      <w:r w:rsidRPr="00D63570">
        <w:rPr>
          <w:rFonts w:ascii="Bookman Old Style" w:hAnsi="Bookman Old Style"/>
          <w:sz w:val="22"/>
          <w:szCs w:val="22"/>
        </w:rPr>
        <w:t>ghts Act 1998</w:t>
      </w:r>
      <w:r w:rsidR="2BFBA8BF" w:rsidRPr="00D63570">
        <w:rPr>
          <w:rFonts w:ascii="Bookman Old Style" w:hAnsi="Bookman Old Style"/>
          <w:sz w:val="22"/>
          <w:szCs w:val="22"/>
        </w:rPr>
        <w:t xml:space="preserve">. </w:t>
      </w:r>
      <w:r w:rsidR="51AAB4AB" w:rsidRPr="00D63570">
        <w:rPr>
          <w:rFonts w:ascii="Bookman Old Style" w:hAnsi="Bookman Old Style"/>
          <w:sz w:val="22"/>
          <w:szCs w:val="22"/>
        </w:rPr>
        <w:t>The law does allow the sharing of personal data wi</w:t>
      </w:r>
      <w:r w:rsidR="7604E4D8" w:rsidRPr="00D63570">
        <w:rPr>
          <w:rFonts w:ascii="Bookman Old Style" w:hAnsi="Bookman Old Style"/>
          <w:sz w:val="22"/>
          <w:szCs w:val="22"/>
        </w:rPr>
        <w:t>t</w:t>
      </w:r>
      <w:r w:rsidR="51AAB4AB" w:rsidRPr="00D63570">
        <w:rPr>
          <w:rFonts w:ascii="Bookman Old Style" w:hAnsi="Bookman Old Style"/>
          <w:sz w:val="22"/>
          <w:szCs w:val="22"/>
        </w:rPr>
        <w:t>hout consent in certain limited circumstances, for example if someone is at risk of serious harm</w:t>
      </w:r>
      <w:r w:rsidR="32AD8A0C" w:rsidRPr="00D63570">
        <w:rPr>
          <w:rFonts w:ascii="Bookman Old Style" w:hAnsi="Bookman Old Style"/>
          <w:sz w:val="22"/>
          <w:szCs w:val="22"/>
        </w:rPr>
        <w:t xml:space="preserve"> or the law requires you to share the information</w:t>
      </w:r>
      <w:r w:rsidR="18D0C9DA" w:rsidRPr="00D63570">
        <w:rPr>
          <w:rFonts w:ascii="Bookman Old Style" w:hAnsi="Bookman Old Style"/>
          <w:sz w:val="22"/>
          <w:szCs w:val="22"/>
        </w:rPr>
        <w:t xml:space="preserve">. </w:t>
      </w:r>
      <w:r w:rsidR="32AD8A0C" w:rsidRPr="00D63570">
        <w:rPr>
          <w:rFonts w:ascii="Bookman Old Style" w:hAnsi="Bookman Old Style"/>
          <w:sz w:val="22"/>
          <w:szCs w:val="22"/>
        </w:rPr>
        <w:t xml:space="preserve">More commonly though, you will need the consent </w:t>
      </w:r>
      <w:r w:rsidR="11D66199" w:rsidRPr="00D63570">
        <w:rPr>
          <w:rFonts w:ascii="Bookman Old Style" w:hAnsi="Bookman Old Style"/>
          <w:sz w:val="22"/>
          <w:szCs w:val="22"/>
        </w:rPr>
        <w:t>o</w:t>
      </w:r>
      <w:r w:rsidR="32AD8A0C" w:rsidRPr="00D63570">
        <w:rPr>
          <w:rFonts w:ascii="Bookman Old Style" w:hAnsi="Bookman Old Style"/>
          <w:sz w:val="22"/>
          <w:szCs w:val="22"/>
        </w:rPr>
        <w:t>f the individual to share their personal data</w:t>
      </w:r>
      <w:r w:rsidR="014D7E63" w:rsidRPr="00D63570">
        <w:rPr>
          <w:rFonts w:ascii="Bookman Old Style" w:hAnsi="Bookman Old Style"/>
          <w:sz w:val="22"/>
          <w:szCs w:val="22"/>
        </w:rPr>
        <w:t xml:space="preserve">. </w:t>
      </w:r>
      <w:r w:rsidR="11D66199" w:rsidRPr="00D63570">
        <w:rPr>
          <w:rFonts w:ascii="Bookman Old Style" w:hAnsi="Bookman Old Style"/>
          <w:sz w:val="22"/>
          <w:szCs w:val="22"/>
        </w:rPr>
        <w:t xml:space="preserve">Where consent is sought for </w:t>
      </w:r>
      <w:r w:rsidR="5F493C96" w:rsidRPr="00D63570">
        <w:rPr>
          <w:rFonts w:ascii="Bookman Old Style" w:hAnsi="Bookman Old Style"/>
          <w:sz w:val="22"/>
          <w:szCs w:val="22"/>
        </w:rPr>
        <w:t>disclosure,</w:t>
      </w:r>
      <w:r w:rsidR="11D66199" w:rsidRPr="00D63570">
        <w:rPr>
          <w:rFonts w:ascii="Bookman Old Style" w:hAnsi="Bookman Old Style"/>
          <w:sz w:val="22"/>
          <w:szCs w:val="22"/>
        </w:rPr>
        <w:t xml:space="preserve"> you must ensure that the consent is:</w:t>
      </w:r>
    </w:p>
    <w:p w14:paraId="175B5E5F" w14:textId="3FAAD433" w:rsidR="00413D49" w:rsidRPr="00D63570" w:rsidRDefault="04318FF1" w:rsidP="00413D49">
      <w:pPr>
        <w:pStyle w:val="ListParagraph"/>
        <w:numPr>
          <w:ilvl w:val="0"/>
          <w:numId w:val="29"/>
        </w:numPr>
        <w:rPr>
          <w:rFonts w:ascii="Bookman Old Style" w:hAnsi="Bookman Old Style"/>
          <w:sz w:val="22"/>
          <w:szCs w:val="22"/>
        </w:rPr>
      </w:pPr>
      <w:r w:rsidRPr="00D63570">
        <w:rPr>
          <w:rFonts w:ascii="Bookman Old Style" w:hAnsi="Bookman Old Style"/>
          <w:sz w:val="22"/>
          <w:szCs w:val="22"/>
        </w:rPr>
        <w:t>Informed - t</w:t>
      </w:r>
      <w:r w:rsidR="11D66199" w:rsidRPr="00D63570">
        <w:rPr>
          <w:rFonts w:ascii="Bookman Old Style" w:hAnsi="Bookman Old Style"/>
          <w:sz w:val="22"/>
          <w:szCs w:val="22"/>
        </w:rPr>
        <w:t>hey understand what is being shared</w:t>
      </w:r>
      <w:r w:rsidRPr="00D63570">
        <w:rPr>
          <w:rFonts w:ascii="Bookman Old Style" w:hAnsi="Bookman Old Style"/>
          <w:sz w:val="22"/>
          <w:szCs w:val="22"/>
        </w:rPr>
        <w:t xml:space="preserve"> and any </w:t>
      </w:r>
      <w:r w:rsidR="30BA5259" w:rsidRPr="00D63570">
        <w:rPr>
          <w:rFonts w:ascii="Bookman Old Style" w:hAnsi="Bookman Old Style"/>
          <w:sz w:val="22"/>
          <w:szCs w:val="22"/>
        </w:rPr>
        <w:t>consequences</w:t>
      </w:r>
    </w:p>
    <w:p w14:paraId="35FA3EDA" w14:textId="58162532" w:rsidR="00EF1A72" w:rsidRPr="00D63570" w:rsidRDefault="00EF1A72" w:rsidP="00413D49">
      <w:pPr>
        <w:pStyle w:val="ListParagraph"/>
        <w:numPr>
          <w:ilvl w:val="0"/>
          <w:numId w:val="29"/>
        </w:numPr>
        <w:rPr>
          <w:rFonts w:ascii="Bookman Old Style" w:hAnsi="Bookman Old Style"/>
          <w:sz w:val="22"/>
          <w:szCs w:val="22"/>
        </w:rPr>
      </w:pPr>
      <w:r w:rsidRPr="00D63570">
        <w:rPr>
          <w:rFonts w:ascii="Bookman Old Style" w:hAnsi="Bookman Old Style"/>
          <w:sz w:val="22"/>
          <w:szCs w:val="22"/>
        </w:rPr>
        <w:t>Freely given – no pressure is applied to gain consent</w:t>
      </w:r>
    </w:p>
    <w:p w14:paraId="61E6EA1F" w14:textId="1D64EEA5" w:rsidR="00F715FE" w:rsidRPr="00D63570" w:rsidRDefault="00F715FE" w:rsidP="00413D49">
      <w:pPr>
        <w:pStyle w:val="ListParagraph"/>
        <w:numPr>
          <w:ilvl w:val="0"/>
          <w:numId w:val="29"/>
        </w:numPr>
        <w:rPr>
          <w:rFonts w:ascii="Bookman Old Style" w:hAnsi="Bookman Old Style"/>
          <w:sz w:val="22"/>
          <w:szCs w:val="22"/>
        </w:rPr>
      </w:pPr>
      <w:r w:rsidRPr="00D63570">
        <w:rPr>
          <w:rFonts w:ascii="Bookman Old Style" w:hAnsi="Bookman Old Style"/>
          <w:sz w:val="22"/>
          <w:szCs w:val="22"/>
        </w:rPr>
        <w:t>Specific</w:t>
      </w:r>
      <w:r w:rsidR="00D7341F" w:rsidRPr="00D63570">
        <w:rPr>
          <w:rFonts w:ascii="Bookman Old Style" w:hAnsi="Bookman Old Style"/>
          <w:sz w:val="22"/>
          <w:szCs w:val="22"/>
        </w:rPr>
        <w:t xml:space="preserve"> &amp; Time bound</w:t>
      </w:r>
      <w:r w:rsidRPr="00D63570">
        <w:rPr>
          <w:rFonts w:ascii="Bookman Old Style" w:hAnsi="Bookman Old Style"/>
          <w:sz w:val="22"/>
          <w:szCs w:val="22"/>
        </w:rPr>
        <w:t xml:space="preserve"> </w:t>
      </w:r>
      <w:r w:rsidR="00D75928" w:rsidRPr="00D63570">
        <w:rPr>
          <w:rFonts w:ascii="Bookman Old Style" w:hAnsi="Bookman Old Style"/>
          <w:sz w:val="22"/>
          <w:szCs w:val="22"/>
        </w:rPr>
        <w:t>–</w:t>
      </w:r>
      <w:r w:rsidRPr="00D63570">
        <w:rPr>
          <w:rFonts w:ascii="Bookman Old Style" w:hAnsi="Bookman Old Style"/>
          <w:sz w:val="22"/>
          <w:szCs w:val="22"/>
        </w:rPr>
        <w:t xml:space="preserve"> </w:t>
      </w:r>
      <w:r w:rsidR="00D75928" w:rsidRPr="00D63570">
        <w:rPr>
          <w:rFonts w:ascii="Bookman Old Style" w:hAnsi="Bookman Old Style"/>
          <w:sz w:val="22"/>
          <w:szCs w:val="22"/>
        </w:rPr>
        <w:t>any consent must relate to the current instance of sharing</w:t>
      </w:r>
      <w:r w:rsidR="00CB59C2" w:rsidRPr="00D63570">
        <w:rPr>
          <w:rFonts w:ascii="Bookman Old Style" w:hAnsi="Bookman Old Style"/>
          <w:sz w:val="22"/>
          <w:szCs w:val="22"/>
        </w:rPr>
        <w:t xml:space="preserve"> and not be used for </w:t>
      </w:r>
      <w:r w:rsidR="004A2745" w:rsidRPr="00D63570">
        <w:rPr>
          <w:rFonts w:ascii="Bookman Old Style" w:hAnsi="Bookman Old Style"/>
          <w:sz w:val="22"/>
          <w:szCs w:val="22"/>
        </w:rPr>
        <w:t>further</w:t>
      </w:r>
      <w:r w:rsidR="00CB59C2" w:rsidRPr="00D63570">
        <w:rPr>
          <w:rFonts w:ascii="Bookman Old Style" w:hAnsi="Bookman Old Style"/>
          <w:sz w:val="22"/>
          <w:szCs w:val="22"/>
        </w:rPr>
        <w:t xml:space="preserve"> sharing</w:t>
      </w:r>
    </w:p>
    <w:p w14:paraId="644DC613" w14:textId="68C0A181" w:rsidR="00D75928" w:rsidRPr="00D63570" w:rsidRDefault="00D75928" w:rsidP="00413D49">
      <w:pPr>
        <w:pStyle w:val="ListParagraph"/>
        <w:numPr>
          <w:ilvl w:val="0"/>
          <w:numId w:val="29"/>
        </w:numPr>
        <w:rPr>
          <w:rFonts w:ascii="Bookman Old Style" w:hAnsi="Bookman Old Style"/>
          <w:sz w:val="22"/>
          <w:szCs w:val="22"/>
        </w:rPr>
      </w:pPr>
      <w:r w:rsidRPr="00D63570">
        <w:rPr>
          <w:rFonts w:ascii="Bookman Old Style" w:hAnsi="Bookman Old Style"/>
          <w:sz w:val="22"/>
          <w:szCs w:val="22"/>
        </w:rPr>
        <w:t xml:space="preserve">Evidential – you must </w:t>
      </w:r>
      <w:r w:rsidR="00D7341F" w:rsidRPr="00D63570">
        <w:rPr>
          <w:rFonts w:ascii="Bookman Old Style" w:hAnsi="Bookman Old Style"/>
          <w:sz w:val="22"/>
          <w:szCs w:val="22"/>
        </w:rPr>
        <w:t>b</w:t>
      </w:r>
      <w:r w:rsidRPr="00D63570">
        <w:rPr>
          <w:rFonts w:ascii="Bookman Old Style" w:hAnsi="Bookman Old Style"/>
          <w:sz w:val="22"/>
          <w:szCs w:val="22"/>
        </w:rPr>
        <w:t>e able to evidence that consent was given</w:t>
      </w:r>
    </w:p>
    <w:p w14:paraId="166DF91A" w14:textId="5275208A" w:rsidR="00F715FE" w:rsidRPr="00D63570" w:rsidRDefault="00D924B4" w:rsidP="00D924B4">
      <w:pPr>
        <w:spacing w:after="0" w:line="240" w:lineRule="auto"/>
        <w:rPr>
          <w:rFonts w:ascii="Bookman Old Style" w:hAnsi="Bookman Old Style"/>
          <w:sz w:val="22"/>
          <w:szCs w:val="22"/>
        </w:rPr>
      </w:pPr>
      <w:r w:rsidRPr="00D63570">
        <w:rPr>
          <w:rFonts w:ascii="Bookman Old Style" w:hAnsi="Bookman Old Style"/>
          <w:sz w:val="22"/>
          <w:szCs w:val="22"/>
        </w:rPr>
        <w:t>You must retain this consent on the individuals file, as well as a record of what was shared, when and why.</w:t>
      </w:r>
    </w:p>
    <w:p w14:paraId="726E2FB0" w14:textId="77777777" w:rsidR="00C86F9B" w:rsidRPr="00D63570" w:rsidRDefault="00C86F9B" w:rsidP="00D924B4">
      <w:pPr>
        <w:spacing w:after="0" w:line="240" w:lineRule="auto"/>
        <w:rPr>
          <w:rFonts w:ascii="Bookman Old Style" w:hAnsi="Bookman Old Style"/>
          <w:sz w:val="22"/>
          <w:szCs w:val="22"/>
        </w:rPr>
      </w:pPr>
    </w:p>
    <w:p w14:paraId="56E2B636" w14:textId="312ECD96" w:rsidR="00C86F9B" w:rsidRPr="00D63570" w:rsidRDefault="00C86F9B" w:rsidP="00C86F9B">
      <w:pPr>
        <w:rPr>
          <w:rFonts w:ascii="Bookman Old Style" w:hAnsi="Bookman Old Style"/>
          <w:sz w:val="22"/>
          <w:szCs w:val="22"/>
        </w:rPr>
      </w:pPr>
      <w:r w:rsidRPr="00D63570">
        <w:rPr>
          <w:rFonts w:ascii="Bookman Old Style" w:hAnsi="Bookman Old Style"/>
          <w:sz w:val="22"/>
          <w:szCs w:val="22"/>
        </w:rPr>
        <w:t>Required Actions:</w:t>
      </w:r>
    </w:p>
    <w:p w14:paraId="6B91CCE1" w14:textId="02D93A54" w:rsidR="00BD4BA8" w:rsidRPr="00D63570" w:rsidRDefault="00EF2128" w:rsidP="00BD4BA8">
      <w:pPr>
        <w:pStyle w:val="ListParagraph"/>
        <w:numPr>
          <w:ilvl w:val="0"/>
          <w:numId w:val="35"/>
        </w:numPr>
        <w:rPr>
          <w:rFonts w:ascii="Bookman Old Style" w:hAnsi="Bookman Old Style"/>
          <w:sz w:val="22"/>
          <w:szCs w:val="22"/>
        </w:rPr>
      </w:pPr>
      <w:r w:rsidRPr="00D63570">
        <w:rPr>
          <w:rFonts w:ascii="Bookman Old Style" w:hAnsi="Bookman Old Style"/>
          <w:sz w:val="22"/>
          <w:szCs w:val="22"/>
        </w:rPr>
        <w:t>Determine if the law requires the disclosure or whether you require consent of the individual</w:t>
      </w:r>
    </w:p>
    <w:p w14:paraId="629F54DF" w14:textId="50BBF36D" w:rsidR="00EF2128" w:rsidRPr="00D63570" w:rsidRDefault="314D9BD1" w:rsidP="00BD4BA8">
      <w:pPr>
        <w:pStyle w:val="ListParagraph"/>
        <w:numPr>
          <w:ilvl w:val="0"/>
          <w:numId w:val="35"/>
        </w:numPr>
        <w:rPr>
          <w:rFonts w:ascii="Bookman Old Style" w:hAnsi="Bookman Old Style"/>
          <w:sz w:val="22"/>
          <w:szCs w:val="22"/>
        </w:rPr>
      </w:pPr>
      <w:r w:rsidRPr="00D63570">
        <w:rPr>
          <w:rFonts w:ascii="Bookman Old Style" w:hAnsi="Bookman Old Style"/>
          <w:sz w:val="22"/>
          <w:szCs w:val="22"/>
        </w:rPr>
        <w:t xml:space="preserve">Ensure consent, if required, is </w:t>
      </w:r>
      <w:r w:rsidR="3B20A385" w:rsidRPr="00D63570">
        <w:rPr>
          <w:rFonts w:ascii="Bookman Old Style" w:hAnsi="Bookman Old Style"/>
          <w:sz w:val="22"/>
          <w:szCs w:val="22"/>
        </w:rPr>
        <w:t>informed,</w:t>
      </w:r>
      <w:r w:rsidRPr="00D63570">
        <w:rPr>
          <w:rFonts w:ascii="Bookman Old Style" w:hAnsi="Bookman Old Style"/>
          <w:sz w:val="22"/>
          <w:szCs w:val="22"/>
        </w:rPr>
        <w:t xml:space="preserve"> and freely given</w:t>
      </w:r>
    </w:p>
    <w:p w14:paraId="3225509D" w14:textId="0C118F04" w:rsidR="00CD6A6F" w:rsidRPr="00D63570" w:rsidRDefault="00952110" w:rsidP="00BD4BA8">
      <w:pPr>
        <w:pStyle w:val="ListParagraph"/>
        <w:numPr>
          <w:ilvl w:val="0"/>
          <w:numId w:val="35"/>
        </w:numPr>
        <w:rPr>
          <w:rFonts w:ascii="Bookman Old Style" w:hAnsi="Bookman Old Style"/>
          <w:sz w:val="22"/>
          <w:szCs w:val="22"/>
        </w:rPr>
      </w:pPr>
      <w:r w:rsidRPr="00D63570">
        <w:rPr>
          <w:rFonts w:ascii="Bookman Old Style" w:hAnsi="Bookman Old Style"/>
          <w:sz w:val="22"/>
          <w:szCs w:val="22"/>
        </w:rPr>
        <w:t>Document the disclosure in the relevant pupil or personnel file</w:t>
      </w:r>
    </w:p>
    <w:p w14:paraId="236CE818" w14:textId="4487331A" w:rsidR="00CF1FF6" w:rsidRPr="00D63570" w:rsidRDefault="005C124F" w:rsidP="00146060">
      <w:pPr>
        <w:pStyle w:val="Heading1"/>
        <w:numPr>
          <w:ilvl w:val="0"/>
          <w:numId w:val="11"/>
        </w:numPr>
        <w:rPr>
          <w:rFonts w:ascii="Bookman Old Style" w:hAnsi="Bookman Old Style"/>
          <w:sz w:val="22"/>
          <w:szCs w:val="22"/>
        </w:rPr>
      </w:pPr>
      <w:bookmarkStart w:id="20" w:name="_Toc162262175"/>
      <w:bookmarkStart w:id="21" w:name="Section11"/>
      <w:r w:rsidRPr="00D63570">
        <w:rPr>
          <w:rFonts w:ascii="Bookman Old Style" w:hAnsi="Bookman Old Style"/>
          <w:sz w:val="22"/>
          <w:szCs w:val="22"/>
        </w:rPr>
        <w:t>Data sharing with volunteers, work experience students</w:t>
      </w:r>
      <w:r w:rsidR="00C576F0" w:rsidRPr="00D63570">
        <w:rPr>
          <w:rFonts w:ascii="Bookman Old Style" w:hAnsi="Bookman Old Style"/>
          <w:sz w:val="22"/>
          <w:szCs w:val="22"/>
        </w:rPr>
        <w:t>, PTA</w:t>
      </w:r>
      <w:r w:rsidR="00CF1FF6" w:rsidRPr="00D63570">
        <w:rPr>
          <w:rFonts w:ascii="Bookman Old Style" w:hAnsi="Bookman Old Style"/>
          <w:sz w:val="22"/>
          <w:szCs w:val="22"/>
        </w:rPr>
        <w:t>, a</w:t>
      </w:r>
      <w:r w:rsidR="00411B05" w:rsidRPr="00D63570">
        <w:rPr>
          <w:rFonts w:ascii="Bookman Old Style" w:hAnsi="Bookman Old Style"/>
          <w:sz w:val="22"/>
          <w:szCs w:val="22"/>
        </w:rPr>
        <w:t>f</w:t>
      </w:r>
      <w:r w:rsidR="00CF1FF6" w:rsidRPr="00D63570">
        <w:rPr>
          <w:rFonts w:ascii="Bookman Old Style" w:hAnsi="Bookman Old Style"/>
          <w:sz w:val="22"/>
          <w:szCs w:val="22"/>
        </w:rPr>
        <w:t>ter</w:t>
      </w:r>
      <w:r w:rsidR="1A4DD838" w:rsidRPr="00D63570">
        <w:rPr>
          <w:rFonts w:ascii="Bookman Old Style" w:hAnsi="Bookman Old Style"/>
          <w:sz w:val="22"/>
          <w:szCs w:val="22"/>
        </w:rPr>
        <w:t>-</w:t>
      </w:r>
      <w:r w:rsidR="00CF1FF6" w:rsidRPr="00D63570">
        <w:rPr>
          <w:rFonts w:ascii="Bookman Old Style" w:hAnsi="Bookman Old Style"/>
          <w:sz w:val="22"/>
          <w:szCs w:val="22"/>
        </w:rPr>
        <w:t>school clubs etc</w:t>
      </w:r>
      <w:bookmarkEnd w:id="20"/>
    </w:p>
    <w:bookmarkEnd w:id="21"/>
    <w:p w14:paraId="51BC9B12" w14:textId="6E3E92E3" w:rsidR="005917CB" w:rsidRPr="00D63570" w:rsidRDefault="5AD2D138" w:rsidP="00146060">
      <w:pPr>
        <w:pStyle w:val="ListParagraph"/>
        <w:ind w:left="0"/>
        <w:rPr>
          <w:rFonts w:ascii="Bookman Old Style" w:hAnsi="Bookman Old Style"/>
          <w:sz w:val="22"/>
          <w:szCs w:val="22"/>
        </w:rPr>
      </w:pPr>
      <w:r w:rsidRPr="00D63570">
        <w:rPr>
          <w:rFonts w:ascii="Bookman Old Style" w:hAnsi="Bookman Old Style"/>
          <w:sz w:val="22"/>
          <w:szCs w:val="22"/>
        </w:rPr>
        <w:t>Where you are inviting an individual into the school and they do not work for an organisation with whom you have a ‘written contract</w:t>
      </w:r>
      <w:r w:rsidR="2DB86921" w:rsidRPr="00D63570">
        <w:rPr>
          <w:rFonts w:ascii="Bookman Old Style" w:hAnsi="Bookman Old Style"/>
          <w:sz w:val="22"/>
          <w:szCs w:val="22"/>
        </w:rPr>
        <w:t>,’</w:t>
      </w:r>
      <w:r w:rsidRPr="00D63570">
        <w:rPr>
          <w:rFonts w:ascii="Bookman Old Style" w:hAnsi="Bookman Old Style"/>
          <w:sz w:val="22"/>
          <w:szCs w:val="22"/>
        </w:rPr>
        <w:t xml:space="preserve"> </w:t>
      </w:r>
      <w:r w:rsidR="7D9DC586" w:rsidRPr="00D63570">
        <w:rPr>
          <w:rFonts w:ascii="Bookman Old Style" w:hAnsi="Bookman Old Style"/>
          <w:sz w:val="22"/>
          <w:szCs w:val="22"/>
        </w:rPr>
        <w:t>i.e.,</w:t>
      </w:r>
      <w:r w:rsidRPr="00D63570">
        <w:rPr>
          <w:rFonts w:ascii="Bookman Old Style" w:hAnsi="Bookman Old Style"/>
          <w:sz w:val="22"/>
          <w:szCs w:val="22"/>
        </w:rPr>
        <w:t xml:space="preserve"> they are independent and are not bound by an employment contract with a supplier, then you will need the equivalent of a contract with them. </w:t>
      </w:r>
      <w:r w:rsidR="7AC04375" w:rsidRPr="00D63570">
        <w:rPr>
          <w:rFonts w:ascii="Bookman Old Style" w:hAnsi="Bookman Old Style"/>
          <w:sz w:val="22"/>
          <w:szCs w:val="22"/>
        </w:rPr>
        <w:t xml:space="preserve">A </w:t>
      </w:r>
      <w:r w:rsidR="252655C2" w:rsidRPr="00D63570">
        <w:rPr>
          <w:rFonts w:ascii="Bookman Old Style" w:hAnsi="Bookman Old Style"/>
          <w:sz w:val="22"/>
          <w:szCs w:val="22"/>
        </w:rPr>
        <w:t xml:space="preserve">non-disclosure agreement </w:t>
      </w:r>
      <w:r w:rsidR="54070081" w:rsidRPr="00D63570">
        <w:rPr>
          <w:rFonts w:ascii="Bookman Old Style" w:hAnsi="Bookman Old Style"/>
          <w:sz w:val="22"/>
          <w:szCs w:val="22"/>
        </w:rPr>
        <w:t>(NDA)</w:t>
      </w:r>
      <w:r w:rsidR="00412C45" w:rsidRPr="00D63570">
        <w:rPr>
          <w:rFonts w:ascii="Bookman Old Style" w:hAnsi="Bookman Old Style"/>
          <w:sz w:val="22"/>
          <w:szCs w:val="22"/>
        </w:rPr>
        <w:t xml:space="preserve"> (document E6)</w:t>
      </w:r>
      <w:r w:rsidR="54070081" w:rsidRPr="00D63570">
        <w:rPr>
          <w:rFonts w:ascii="Bookman Old Style" w:hAnsi="Bookman Old Style"/>
          <w:sz w:val="22"/>
          <w:szCs w:val="22"/>
        </w:rPr>
        <w:t xml:space="preserve"> </w:t>
      </w:r>
      <w:r w:rsidR="252655C2" w:rsidRPr="00D63570">
        <w:rPr>
          <w:rFonts w:ascii="Bookman Old Style" w:hAnsi="Bookman Old Style"/>
          <w:sz w:val="22"/>
          <w:szCs w:val="22"/>
        </w:rPr>
        <w:t xml:space="preserve">provides evidence that you have made the individual aware of data </w:t>
      </w:r>
      <w:r w:rsidR="252655C2" w:rsidRPr="00D63570">
        <w:rPr>
          <w:rFonts w:ascii="Bookman Old Style" w:hAnsi="Bookman Old Style"/>
          <w:sz w:val="22"/>
          <w:szCs w:val="22"/>
        </w:rPr>
        <w:lastRenderedPageBreak/>
        <w:t xml:space="preserve">protection requirements when accessing personal </w:t>
      </w:r>
      <w:r w:rsidR="18F3E92A" w:rsidRPr="00D63570">
        <w:rPr>
          <w:rFonts w:ascii="Bookman Old Style" w:hAnsi="Bookman Old Style"/>
          <w:sz w:val="22"/>
          <w:szCs w:val="22"/>
        </w:rPr>
        <w:t>data and</w:t>
      </w:r>
      <w:r w:rsidR="252655C2" w:rsidRPr="00D63570">
        <w:rPr>
          <w:rFonts w:ascii="Bookman Old Style" w:hAnsi="Bookman Old Style"/>
          <w:sz w:val="22"/>
          <w:szCs w:val="22"/>
        </w:rPr>
        <w:t xml:space="preserve"> evidences their agreement to conform to the standards set out in the agreement</w:t>
      </w:r>
      <w:r w:rsidR="139F92AC" w:rsidRPr="00D63570">
        <w:rPr>
          <w:rFonts w:ascii="Bookman Old Style" w:hAnsi="Bookman Old Style"/>
          <w:sz w:val="22"/>
          <w:szCs w:val="22"/>
        </w:rPr>
        <w:t xml:space="preserve">. </w:t>
      </w:r>
      <w:r w:rsidRPr="00D63570">
        <w:rPr>
          <w:rFonts w:ascii="Bookman Old Style" w:hAnsi="Bookman Old Style"/>
          <w:sz w:val="22"/>
          <w:szCs w:val="22"/>
        </w:rPr>
        <w:t xml:space="preserve">Examples </w:t>
      </w:r>
      <w:r w:rsidR="68D53389" w:rsidRPr="00D63570">
        <w:rPr>
          <w:rFonts w:ascii="Bookman Old Style" w:hAnsi="Bookman Old Style"/>
          <w:sz w:val="22"/>
          <w:szCs w:val="22"/>
        </w:rPr>
        <w:t>where a non-disclosure agreement is likely to be required</w:t>
      </w:r>
      <w:r w:rsidR="1BF093F2" w:rsidRPr="00D63570">
        <w:rPr>
          <w:rFonts w:ascii="Bookman Old Style" w:hAnsi="Bookman Old Style"/>
          <w:sz w:val="22"/>
          <w:szCs w:val="22"/>
        </w:rPr>
        <w:t xml:space="preserve"> are</w:t>
      </w:r>
      <w:r w:rsidRPr="00D63570">
        <w:rPr>
          <w:rFonts w:ascii="Bookman Old Style" w:hAnsi="Bookman Old Style"/>
          <w:sz w:val="22"/>
          <w:szCs w:val="22"/>
        </w:rPr>
        <w:t xml:space="preserve"> School Volunteers, Student Teachers, Parent-Teacher Association members, individuals who run after-school clubs etc. </w:t>
      </w:r>
    </w:p>
    <w:p w14:paraId="5C4E06E1" w14:textId="45993B1E" w:rsidR="00146060" w:rsidRPr="00D63570" w:rsidRDefault="00146060" w:rsidP="00146060">
      <w:pPr>
        <w:rPr>
          <w:rFonts w:ascii="Bookman Old Style" w:hAnsi="Bookman Old Style"/>
          <w:sz w:val="22"/>
          <w:szCs w:val="22"/>
        </w:rPr>
      </w:pPr>
      <w:r w:rsidRPr="00D63570">
        <w:rPr>
          <w:rFonts w:ascii="Bookman Old Style" w:hAnsi="Bookman Old Style"/>
          <w:sz w:val="22"/>
          <w:szCs w:val="22"/>
        </w:rPr>
        <w:t>Required Actions:</w:t>
      </w:r>
    </w:p>
    <w:p w14:paraId="227DD6BA" w14:textId="1F5BD82A" w:rsidR="006973A5" w:rsidRPr="00D63570" w:rsidRDefault="00FF0A35" w:rsidP="006973A5">
      <w:pPr>
        <w:pStyle w:val="ListParagraph"/>
        <w:numPr>
          <w:ilvl w:val="0"/>
          <w:numId w:val="36"/>
        </w:numPr>
        <w:rPr>
          <w:rFonts w:ascii="Bookman Old Style" w:hAnsi="Bookman Old Style"/>
          <w:sz w:val="22"/>
          <w:szCs w:val="22"/>
        </w:rPr>
      </w:pPr>
      <w:r w:rsidRPr="00D63570">
        <w:rPr>
          <w:rFonts w:ascii="Bookman Old Style" w:hAnsi="Bookman Old Style"/>
          <w:sz w:val="22"/>
          <w:szCs w:val="22"/>
        </w:rPr>
        <w:t xml:space="preserve">Ask individuals not subject to an employment contract </w:t>
      </w:r>
      <w:r w:rsidR="00DD770E" w:rsidRPr="00D63570">
        <w:rPr>
          <w:rFonts w:ascii="Bookman Old Style" w:hAnsi="Bookman Old Style"/>
          <w:sz w:val="22"/>
          <w:szCs w:val="22"/>
        </w:rPr>
        <w:t xml:space="preserve">or supplier contract </w:t>
      </w:r>
      <w:r w:rsidRPr="00D63570">
        <w:rPr>
          <w:rFonts w:ascii="Bookman Old Style" w:hAnsi="Bookman Old Style"/>
          <w:sz w:val="22"/>
          <w:szCs w:val="22"/>
        </w:rPr>
        <w:t xml:space="preserve">obliging them to comply with the </w:t>
      </w:r>
      <w:r w:rsidR="7467E375" w:rsidRPr="00D63570">
        <w:rPr>
          <w:rFonts w:ascii="Bookman Old Style" w:hAnsi="Bookman Old Style"/>
          <w:sz w:val="22"/>
          <w:szCs w:val="22"/>
        </w:rPr>
        <w:t>school's</w:t>
      </w:r>
      <w:r w:rsidRPr="00D63570">
        <w:rPr>
          <w:rFonts w:ascii="Bookman Old Style" w:hAnsi="Bookman Old Style"/>
          <w:sz w:val="22"/>
          <w:szCs w:val="22"/>
        </w:rPr>
        <w:t xml:space="preserve"> policies to sign</w:t>
      </w:r>
      <w:r w:rsidR="0007321C" w:rsidRPr="00D63570">
        <w:rPr>
          <w:rFonts w:ascii="Bookman Old Style" w:hAnsi="Bookman Old Style"/>
          <w:sz w:val="22"/>
          <w:szCs w:val="22"/>
        </w:rPr>
        <w:t xml:space="preserve"> an NDA</w:t>
      </w:r>
    </w:p>
    <w:p w14:paraId="39203A64" w14:textId="5FB77503" w:rsidR="0007321C" w:rsidRPr="00D63570" w:rsidRDefault="0007321C" w:rsidP="006973A5">
      <w:pPr>
        <w:pStyle w:val="ListParagraph"/>
        <w:numPr>
          <w:ilvl w:val="0"/>
          <w:numId w:val="36"/>
        </w:numPr>
        <w:rPr>
          <w:rFonts w:ascii="Bookman Old Style" w:hAnsi="Bookman Old Style"/>
          <w:sz w:val="22"/>
          <w:szCs w:val="22"/>
        </w:rPr>
      </w:pPr>
      <w:r w:rsidRPr="00D63570">
        <w:rPr>
          <w:rFonts w:ascii="Bookman Old Style" w:hAnsi="Bookman Old Style"/>
          <w:sz w:val="22"/>
          <w:szCs w:val="22"/>
        </w:rPr>
        <w:t>Keep a copy of the signed NDA in an appropriate file</w:t>
      </w:r>
      <w:r w:rsidR="00BA057F" w:rsidRPr="00D63570">
        <w:rPr>
          <w:rFonts w:ascii="Bookman Old Style" w:hAnsi="Bookman Old Style"/>
          <w:sz w:val="22"/>
          <w:szCs w:val="22"/>
        </w:rPr>
        <w:t xml:space="preserve"> where it can be easily accessed should a query or access request be received</w:t>
      </w:r>
    </w:p>
    <w:p w14:paraId="1C10E11D" w14:textId="2060A6A5" w:rsidR="00BA057F" w:rsidRPr="00D63570" w:rsidRDefault="00FD6673" w:rsidP="006973A5">
      <w:pPr>
        <w:pStyle w:val="ListParagraph"/>
        <w:numPr>
          <w:ilvl w:val="0"/>
          <w:numId w:val="36"/>
        </w:numPr>
        <w:rPr>
          <w:rFonts w:ascii="Bookman Old Style" w:hAnsi="Bookman Old Style"/>
          <w:sz w:val="22"/>
          <w:szCs w:val="22"/>
        </w:rPr>
      </w:pPr>
      <w:r w:rsidRPr="00D63570">
        <w:rPr>
          <w:rFonts w:ascii="Bookman Old Style" w:hAnsi="Bookman Old Style"/>
          <w:sz w:val="22"/>
          <w:szCs w:val="22"/>
        </w:rPr>
        <w:t>R</w:t>
      </w:r>
      <w:r w:rsidR="00BA057F" w:rsidRPr="00D63570">
        <w:rPr>
          <w:rFonts w:ascii="Bookman Old Style" w:hAnsi="Bookman Old Style"/>
          <w:sz w:val="22"/>
          <w:szCs w:val="22"/>
        </w:rPr>
        <w:t xml:space="preserve">efresh non-disclosure agreements </w:t>
      </w:r>
      <w:r w:rsidRPr="00D63570">
        <w:rPr>
          <w:rFonts w:ascii="Bookman Old Style" w:hAnsi="Bookman Old Style"/>
          <w:sz w:val="22"/>
          <w:szCs w:val="22"/>
        </w:rPr>
        <w:t xml:space="preserve">annually </w:t>
      </w:r>
      <w:r w:rsidR="00BA057F" w:rsidRPr="00D63570">
        <w:rPr>
          <w:rFonts w:ascii="Bookman Old Style" w:hAnsi="Bookman Old Style"/>
          <w:sz w:val="22"/>
          <w:szCs w:val="22"/>
        </w:rPr>
        <w:t>to ensure</w:t>
      </w:r>
      <w:r w:rsidRPr="00D63570">
        <w:rPr>
          <w:rFonts w:ascii="Bookman Old Style" w:hAnsi="Bookman Old Style"/>
          <w:sz w:val="22"/>
          <w:szCs w:val="22"/>
        </w:rPr>
        <w:t xml:space="preserve"> individuals remain aware of what they can and cannot do when accessing scho</w:t>
      </w:r>
      <w:r w:rsidR="00626DFC" w:rsidRPr="00D63570">
        <w:rPr>
          <w:rFonts w:ascii="Bookman Old Style" w:hAnsi="Bookman Old Style"/>
          <w:sz w:val="22"/>
          <w:szCs w:val="22"/>
        </w:rPr>
        <w:t>o</w:t>
      </w:r>
      <w:r w:rsidRPr="00D63570">
        <w:rPr>
          <w:rFonts w:ascii="Bookman Old Style" w:hAnsi="Bookman Old Style"/>
          <w:sz w:val="22"/>
          <w:szCs w:val="22"/>
        </w:rPr>
        <w:t>l data</w:t>
      </w:r>
    </w:p>
    <w:p w14:paraId="26DAE377" w14:textId="57053C96" w:rsidR="006E55BB" w:rsidRPr="00D63570" w:rsidRDefault="006E55BB" w:rsidP="006973A5">
      <w:pPr>
        <w:pStyle w:val="ListParagraph"/>
        <w:numPr>
          <w:ilvl w:val="0"/>
          <w:numId w:val="36"/>
        </w:numPr>
        <w:rPr>
          <w:rFonts w:ascii="Bookman Old Style" w:hAnsi="Bookman Old Style"/>
          <w:sz w:val="22"/>
          <w:szCs w:val="22"/>
        </w:rPr>
      </w:pPr>
      <w:r w:rsidRPr="00D63570">
        <w:rPr>
          <w:rFonts w:ascii="Bookman Old Style" w:hAnsi="Bookman Old Style"/>
          <w:sz w:val="22"/>
          <w:szCs w:val="22"/>
        </w:rPr>
        <w:t xml:space="preserve">Consider providing them with the Auxiliary worker data protection handout </w:t>
      </w:r>
    </w:p>
    <w:p w14:paraId="57C40ED2" w14:textId="77777777" w:rsidR="00C86F9B" w:rsidRPr="00D63570" w:rsidRDefault="00C86F9B" w:rsidP="00D924B4">
      <w:pPr>
        <w:spacing w:after="0" w:line="240" w:lineRule="auto"/>
        <w:rPr>
          <w:rFonts w:ascii="Bookman Old Style" w:hAnsi="Bookman Old Style"/>
          <w:sz w:val="22"/>
          <w:szCs w:val="22"/>
        </w:rPr>
      </w:pPr>
    </w:p>
    <w:p w14:paraId="33735274" w14:textId="77777777" w:rsidR="00D224A8" w:rsidRPr="00D63570" w:rsidRDefault="00D224A8" w:rsidP="003212A4">
      <w:pPr>
        <w:pStyle w:val="Heading1"/>
        <w:numPr>
          <w:ilvl w:val="0"/>
          <w:numId w:val="11"/>
        </w:numPr>
        <w:spacing w:line="240" w:lineRule="auto"/>
        <w:rPr>
          <w:rFonts w:ascii="Bookman Old Style" w:hAnsi="Bookman Old Style"/>
          <w:sz w:val="22"/>
          <w:szCs w:val="22"/>
        </w:rPr>
      </w:pPr>
      <w:bookmarkStart w:id="22" w:name="_Toc162262176"/>
      <w:r w:rsidRPr="00D63570">
        <w:rPr>
          <w:rFonts w:ascii="Bookman Old Style" w:hAnsi="Bookman Old Style"/>
          <w:sz w:val="22"/>
          <w:szCs w:val="22"/>
        </w:rPr>
        <w:t>Advice and Support</w:t>
      </w:r>
      <w:bookmarkEnd w:id="22"/>
    </w:p>
    <w:p w14:paraId="26D1D935" w14:textId="77777777" w:rsidR="00D224A8" w:rsidRPr="00D63570" w:rsidRDefault="00D224A8" w:rsidP="0004398D">
      <w:pPr>
        <w:rPr>
          <w:rFonts w:ascii="Bookman Old Style" w:hAnsi="Bookman Old Style"/>
          <w:sz w:val="22"/>
          <w:szCs w:val="22"/>
        </w:rPr>
      </w:pPr>
      <w:r w:rsidRPr="00D63570">
        <w:rPr>
          <w:rFonts w:ascii="Bookman Old Style" w:hAnsi="Bookman Old Style"/>
          <w:sz w:val="22"/>
          <w:szCs w:val="22"/>
        </w:rPr>
        <w:t xml:space="preserve">If you have any issues over the clarity of these procedures, how they should be applied in practice, require advice about exemptions from the requirements or have any suggestions for amendments, please contact </w:t>
      </w:r>
      <w:r w:rsidR="00D911DF" w:rsidRPr="00D63570">
        <w:rPr>
          <w:rFonts w:ascii="Bookman Old Style" w:hAnsi="Bookman Old Style"/>
          <w:sz w:val="22"/>
          <w:szCs w:val="22"/>
        </w:rPr>
        <w:t>the school office.</w:t>
      </w:r>
    </w:p>
    <w:p w14:paraId="513809C2" w14:textId="77777777" w:rsidR="009264C8" w:rsidRPr="00D63570" w:rsidRDefault="00142418" w:rsidP="009264C8">
      <w:pPr>
        <w:pStyle w:val="Heading1"/>
        <w:numPr>
          <w:ilvl w:val="0"/>
          <w:numId w:val="11"/>
        </w:numPr>
        <w:rPr>
          <w:rFonts w:ascii="Bookman Old Style" w:hAnsi="Bookman Old Style"/>
          <w:sz w:val="22"/>
          <w:szCs w:val="22"/>
        </w:rPr>
      </w:pPr>
      <w:bookmarkStart w:id="23" w:name="_Toc162262177"/>
      <w:r w:rsidRPr="00D63570">
        <w:rPr>
          <w:rFonts w:ascii="Bookman Old Style" w:hAnsi="Bookman Old Style"/>
          <w:sz w:val="22"/>
          <w:szCs w:val="22"/>
        </w:rPr>
        <w:t>Breach Statement</w:t>
      </w:r>
      <w:bookmarkEnd w:id="23"/>
    </w:p>
    <w:p w14:paraId="109798B7" w14:textId="77777777" w:rsidR="00142418" w:rsidRPr="00D63570" w:rsidRDefault="00D224A8" w:rsidP="0004398D">
      <w:pPr>
        <w:rPr>
          <w:rFonts w:ascii="Bookman Old Style" w:hAnsi="Bookman Old Style"/>
          <w:sz w:val="22"/>
          <w:szCs w:val="22"/>
        </w:rPr>
      </w:pPr>
      <w:r w:rsidRPr="00D63570">
        <w:rPr>
          <w:rFonts w:ascii="Bookman Old Style" w:hAnsi="Bookman Old Style"/>
          <w:sz w:val="22"/>
          <w:szCs w:val="22"/>
        </w:rPr>
        <w:t>A breach</w:t>
      </w:r>
      <w:r w:rsidR="00142418" w:rsidRPr="00D63570">
        <w:rPr>
          <w:rFonts w:ascii="Bookman Old Style" w:hAnsi="Bookman Old Style"/>
          <w:sz w:val="22"/>
          <w:szCs w:val="22"/>
        </w:rPr>
        <w:t xml:space="preserve"> of </w:t>
      </w:r>
      <w:r w:rsidRPr="00D63570">
        <w:rPr>
          <w:rFonts w:ascii="Bookman Old Style" w:hAnsi="Bookman Old Style"/>
          <w:sz w:val="22"/>
          <w:szCs w:val="22"/>
        </w:rPr>
        <w:t xml:space="preserve">this procedure is a breach of Information Policy. Breaches </w:t>
      </w:r>
      <w:r w:rsidR="00142418" w:rsidRPr="00D63570">
        <w:rPr>
          <w:rFonts w:ascii="Bookman Old Style" w:hAnsi="Bookman Old Style"/>
          <w:sz w:val="22"/>
          <w:szCs w:val="22"/>
        </w:rPr>
        <w:t>will be investigated and may result in disciplinary action. Serious breaches of Policy may be considered gross misconduct and result in dismissal without notice, or legal action being taken against you.</w:t>
      </w:r>
    </w:p>
    <w:p w14:paraId="22CA6FA3" w14:textId="77777777" w:rsidR="00A93D47" w:rsidRPr="00D63570" w:rsidRDefault="00A93D47">
      <w:pPr>
        <w:spacing w:after="160" w:line="259" w:lineRule="auto"/>
        <w:rPr>
          <w:rFonts w:ascii="Bookman Old Style" w:hAnsi="Bookman Old Style"/>
          <w:sz w:val="22"/>
          <w:szCs w:val="22"/>
          <w:lang w:eastAsia="en-GB"/>
        </w:rPr>
      </w:pPr>
      <w:r w:rsidRPr="00D63570">
        <w:rPr>
          <w:rFonts w:ascii="Bookman Old Style" w:hAnsi="Bookman Old Style"/>
          <w:sz w:val="22"/>
          <w:szCs w:val="22"/>
        </w:rPr>
        <w:br w:type="page"/>
      </w:r>
    </w:p>
    <w:p w14:paraId="4B297ACF" w14:textId="77777777" w:rsidR="00C17B96" w:rsidRDefault="009046B7" w:rsidP="00A93D47">
      <w:pPr>
        <w:pStyle w:val="Heading1"/>
      </w:pPr>
      <w:bookmarkStart w:id="24" w:name="_Toc162262178"/>
      <w:r>
        <w:lastRenderedPageBreak/>
        <w:t>Annex</w:t>
      </w:r>
      <w:r w:rsidR="00A93D47">
        <w:t xml:space="preserve"> A: Processors &amp; Controllers</w:t>
      </w:r>
      <w:bookmarkEnd w:id="24"/>
    </w:p>
    <w:p w14:paraId="115932B1" w14:textId="77777777" w:rsidR="005D12D0" w:rsidRPr="005D12D0" w:rsidRDefault="005D12D0" w:rsidP="005D12D0">
      <w:pPr>
        <w:rPr>
          <w:sz w:val="20"/>
          <w:szCs w:val="20"/>
        </w:rPr>
      </w:pPr>
    </w:p>
    <w:p w14:paraId="25FA5B76" w14:textId="1F639D57" w:rsidR="005D12D0" w:rsidRPr="005D12D0" w:rsidRDefault="005D12D0" w:rsidP="005D12D0">
      <w:r w:rsidRPr="005D12D0">
        <w:t xml:space="preserve">Diagram showing </w:t>
      </w:r>
      <w:r w:rsidR="00E37202">
        <w:t>examples</w:t>
      </w:r>
      <w:r w:rsidRPr="005D12D0">
        <w:t xml:space="preserve"> of Data Processor</w:t>
      </w:r>
      <w:r w:rsidR="00E37202">
        <w:t>s</w:t>
      </w:r>
      <w:r w:rsidRPr="005D12D0">
        <w:t xml:space="preserve"> a </w:t>
      </w:r>
      <w:r w:rsidRPr="00B81888">
        <w:t>school may work with (</w:t>
      </w:r>
      <w:r w:rsidR="006750FC" w:rsidRPr="00B81888">
        <w:t>Red</w:t>
      </w:r>
      <w:r w:rsidRPr="00B81888">
        <w:t xml:space="preserve">), and </w:t>
      </w:r>
      <w:r w:rsidR="00E37202" w:rsidRPr="00B81888">
        <w:t xml:space="preserve">where </w:t>
      </w:r>
      <w:r w:rsidRPr="00B81888">
        <w:t>the</w:t>
      </w:r>
      <w:r w:rsidR="00E37202" w:rsidRPr="00B81888">
        <w:t>y may work with</w:t>
      </w:r>
      <w:r w:rsidRPr="00B81888">
        <w:t xml:space="preserve"> other Data Controllers (</w:t>
      </w:r>
      <w:r w:rsidR="006750FC" w:rsidRPr="00B81888">
        <w:t>Blue</w:t>
      </w:r>
      <w:r w:rsidRPr="00B81888">
        <w:t>).</w:t>
      </w:r>
    </w:p>
    <w:p w14:paraId="10938953" w14:textId="77777777" w:rsidR="00A93D47" w:rsidRDefault="00A93D47" w:rsidP="00C76929">
      <w:pPr>
        <w:pStyle w:val="NoSpacing"/>
        <w:ind w:left="426"/>
      </w:pPr>
    </w:p>
    <w:p w14:paraId="0707E543" w14:textId="77777777" w:rsidR="00A93D47" w:rsidRDefault="005D12D0" w:rsidP="00A93D47">
      <w:pPr>
        <w:pStyle w:val="NoSpacing"/>
      </w:pPr>
      <w:r>
        <w:rPr>
          <w:noProof/>
        </w:rPr>
        <w:drawing>
          <wp:inline distT="0" distB="0" distL="0" distR="0" wp14:anchorId="0CAEFBC0" wp14:editId="33BF1E32">
            <wp:extent cx="5731510" cy="4192910"/>
            <wp:effectExtent l="0" t="0" r="0" b="17145"/>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E96E745" w14:textId="77777777" w:rsidR="00D432B9" w:rsidRDefault="00D432B9" w:rsidP="005D12D0">
      <w:pPr>
        <w:ind w:hanging="709"/>
        <w:rPr>
          <w:b/>
        </w:rPr>
      </w:pPr>
    </w:p>
    <w:p w14:paraId="54F2DFFB" w14:textId="332647A2" w:rsidR="005D12D0" w:rsidRPr="005D12D0" w:rsidRDefault="005D12D0" w:rsidP="005D12D0">
      <w:pPr>
        <w:ind w:hanging="709"/>
        <w:rPr>
          <w:b/>
        </w:rPr>
      </w:pPr>
      <w:r w:rsidRPr="005D12D0">
        <w:rPr>
          <w:b/>
        </w:rPr>
        <w:t>Key differences between sharing data with Processors and other Controllers</w:t>
      </w:r>
    </w:p>
    <w:p w14:paraId="04877335" w14:textId="4EA2343E" w:rsidR="005D12D0" w:rsidRDefault="005D12D0" w:rsidP="005D12D0">
      <w:pPr>
        <w:spacing w:before="29" w:after="0" w:line="271" w:lineRule="exact"/>
        <w:ind w:right="-20" w:hanging="709"/>
        <w:rPr>
          <w:rFonts w:eastAsia="Arial"/>
          <w:b/>
          <w:bCs/>
          <w:color w:val="538135"/>
          <w:position w:val="-1"/>
        </w:rPr>
      </w:pPr>
      <w:r>
        <w:rPr>
          <w:rFonts w:eastAsia="Arial"/>
          <w:b/>
          <w:bCs/>
          <w:color w:val="538135"/>
          <w:position w:val="-1"/>
        </w:rPr>
        <w:t>D</w:t>
      </w:r>
      <w:r>
        <w:rPr>
          <w:rFonts w:eastAsia="Arial"/>
          <w:b/>
          <w:bCs/>
          <w:color w:val="538135"/>
          <w:spacing w:val="1"/>
          <w:position w:val="-1"/>
        </w:rPr>
        <w:t>a</w:t>
      </w:r>
      <w:r>
        <w:rPr>
          <w:rFonts w:eastAsia="Arial"/>
          <w:b/>
          <w:bCs/>
          <w:color w:val="538135"/>
          <w:spacing w:val="-1"/>
          <w:position w:val="-1"/>
        </w:rPr>
        <w:t>t</w:t>
      </w:r>
      <w:r>
        <w:rPr>
          <w:rFonts w:eastAsia="Arial"/>
          <w:b/>
          <w:bCs/>
          <w:color w:val="538135"/>
          <w:position w:val="-1"/>
        </w:rPr>
        <w:t>a</w:t>
      </w:r>
      <w:r>
        <w:rPr>
          <w:rFonts w:eastAsia="Arial"/>
          <w:b/>
          <w:bCs/>
          <w:color w:val="538135"/>
          <w:spacing w:val="1"/>
          <w:position w:val="-1"/>
        </w:rPr>
        <w:t xml:space="preserve"> </w:t>
      </w:r>
      <w:r>
        <w:rPr>
          <w:rFonts w:eastAsia="Arial"/>
          <w:b/>
          <w:bCs/>
          <w:color w:val="538135"/>
          <w:position w:val="-1"/>
        </w:rPr>
        <w:t>Con</w:t>
      </w:r>
      <w:r>
        <w:rPr>
          <w:rFonts w:eastAsia="Arial"/>
          <w:b/>
          <w:bCs/>
          <w:color w:val="538135"/>
          <w:spacing w:val="-1"/>
          <w:position w:val="-1"/>
        </w:rPr>
        <w:t>t</w:t>
      </w:r>
      <w:r>
        <w:rPr>
          <w:rFonts w:eastAsia="Arial"/>
          <w:b/>
          <w:bCs/>
          <w:color w:val="538135"/>
          <w:position w:val="-1"/>
        </w:rPr>
        <w:t>roll</w:t>
      </w:r>
      <w:r>
        <w:rPr>
          <w:rFonts w:eastAsia="Arial"/>
          <w:b/>
          <w:bCs/>
          <w:color w:val="538135"/>
          <w:spacing w:val="1"/>
          <w:position w:val="-1"/>
        </w:rPr>
        <w:t>e</w:t>
      </w:r>
      <w:r>
        <w:rPr>
          <w:rFonts w:eastAsia="Arial"/>
          <w:b/>
          <w:bCs/>
          <w:color w:val="538135"/>
          <w:position w:val="-1"/>
        </w:rPr>
        <w:t>r</w:t>
      </w:r>
      <w:r>
        <w:rPr>
          <w:rFonts w:eastAsia="Arial"/>
          <w:b/>
          <w:bCs/>
          <w:color w:val="538135"/>
          <w:spacing w:val="1"/>
          <w:position w:val="-1"/>
        </w:rPr>
        <w:t xml:space="preserve"> </w:t>
      </w:r>
      <w:r>
        <w:rPr>
          <w:rFonts w:eastAsia="Arial"/>
          <w:b/>
          <w:bCs/>
          <w:color w:val="538135"/>
          <w:spacing w:val="-1"/>
          <w:position w:val="-1"/>
        </w:rPr>
        <w:t>t</w:t>
      </w:r>
      <w:r>
        <w:rPr>
          <w:rFonts w:eastAsia="Arial"/>
          <w:b/>
          <w:bCs/>
          <w:color w:val="538135"/>
          <w:position w:val="-1"/>
        </w:rPr>
        <w:t>o D</w:t>
      </w:r>
      <w:r>
        <w:rPr>
          <w:rFonts w:eastAsia="Arial"/>
          <w:b/>
          <w:bCs/>
          <w:color w:val="538135"/>
          <w:spacing w:val="-1"/>
          <w:position w:val="-1"/>
        </w:rPr>
        <w:t>at</w:t>
      </w:r>
      <w:r>
        <w:rPr>
          <w:rFonts w:eastAsia="Arial"/>
          <w:b/>
          <w:bCs/>
          <w:color w:val="538135"/>
          <w:position w:val="-1"/>
        </w:rPr>
        <w:t>a</w:t>
      </w:r>
      <w:r>
        <w:rPr>
          <w:rFonts w:eastAsia="Arial"/>
          <w:b/>
          <w:bCs/>
          <w:color w:val="538135"/>
          <w:spacing w:val="1"/>
          <w:position w:val="-1"/>
        </w:rPr>
        <w:t xml:space="preserve"> P</w:t>
      </w:r>
      <w:r>
        <w:rPr>
          <w:rFonts w:eastAsia="Arial"/>
          <w:b/>
          <w:bCs/>
          <w:color w:val="538135"/>
          <w:position w:val="-1"/>
        </w:rPr>
        <w:t>ro</w:t>
      </w:r>
      <w:r>
        <w:rPr>
          <w:rFonts w:eastAsia="Arial"/>
          <w:b/>
          <w:bCs/>
          <w:color w:val="538135"/>
          <w:spacing w:val="1"/>
          <w:position w:val="-1"/>
        </w:rPr>
        <w:t>c</w:t>
      </w:r>
      <w:r>
        <w:rPr>
          <w:rFonts w:eastAsia="Arial"/>
          <w:b/>
          <w:bCs/>
          <w:color w:val="538135"/>
          <w:spacing w:val="-1"/>
          <w:position w:val="-1"/>
        </w:rPr>
        <w:t>e</w:t>
      </w:r>
      <w:r>
        <w:rPr>
          <w:rFonts w:eastAsia="Arial"/>
          <w:b/>
          <w:bCs/>
          <w:color w:val="538135"/>
          <w:spacing w:val="1"/>
          <w:position w:val="-1"/>
        </w:rPr>
        <w:t>ss</w:t>
      </w:r>
      <w:r>
        <w:rPr>
          <w:rFonts w:eastAsia="Arial"/>
          <w:b/>
          <w:bCs/>
          <w:color w:val="538135"/>
          <w:position w:val="-1"/>
        </w:rPr>
        <w:t>or</w:t>
      </w:r>
    </w:p>
    <w:p w14:paraId="1343E299" w14:textId="3FBB1639" w:rsidR="005D12D0" w:rsidRDefault="00AC2CB0" w:rsidP="005D12D0">
      <w:pPr>
        <w:spacing w:before="29" w:after="0" w:line="271" w:lineRule="exact"/>
        <w:ind w:right="-20" w:hanging="709"/>
        <w:rPr>
          <w:rFonts w:eastAsia="Arial"/>
        </w:rPr>
      </w:pPr>
      <w:r>
        <w:rPr>
          <w:noProof/>
          <w:lang w:eastAsia="en-GB"/>
        </w:rPr>
        <mc:AlternateContent>
          <mc:Choice Requires="wps">
            <w:drawing>
              <wp:anchor distT="0" distB="0" distL="114300" distR="114300" simplePos="0" relativeHeight="251661824" behindDoc="0" locked="0" layoutInCell="1" allowOverlap="1" wp14:anchorId="0DFC0625" wp14:editId="07B981A4">
                <wp:simplePos x="0" y="0"/>
                <wp:positionH relativeFrom="column">
                  <wp:posOffset>3183890</wp:posOffset>
                </wp:positionH>
                <wp:positionV relativeFrom="paragraph">
                  <wp:posOffset>32385</wp:posOffset>
                </wp:positionV>
                <wp:extent cx="3162300" cy="1190625"/>
                <wp:effectExtent l="0" t="0" r="19050" b="28575"/>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190625"/>
                        </a:xfrm>
                        <a:prstGeom prst="rect">
                          <a:avLst/>
                        </a:prstGeom>
                        <a:solidFill>
                          <a:srgbClr val="FFFFFF"/>
                        </a:solidFill>
                        <a:ln w="9525">
                          <a:solidFill>
                            <a:srgbClr val="000000"/>
                          </a:solidFill>
                          <a:miter lim="800000"/>
                          <a:headEnd/>
                          <a:tailEnd/>
                        </a:ln>
                      </wps:spPr>
                      <wps:txbx>
                        <w:txbxContent>
                          <w:p w14:paraId="4D9AC904" w14:textId="77777777" w:rsidR="005D12D0" w:rsidRPr="00941BFE" w:rsidRDefault="005D12D0" w:rsidP="005D12D0">
                            <w:pPr>
                              <w:pStyle w:val="NoSpacing"/>
                              <w:widowControl w:val="0"/>
                              <w:numPr>
                                <w:ilvl w:val="0"/>
                                <w:numId w:val="13"/>
                              </w:numPr>
                              <w:ind w:left="284" w:hanging="284"/>
                              <w:rPr>
                                <w:sz w:val="22"/>
                                <w:szCs w:val="22"/>
                              </w:rPr>
                            </w:pPr>
                            <w:r w:rsidRPr="00941BFE">
                              <w:rPr>
                                <w:sz w:val="22"/>
                                <w:szCs w:val="22"/>
                              </w:rPr>
                              <w:t>You are always responsible for the data</w:t>
                            </w:r>
                          </w:p>
                          <w:p w14:paraId="461E8C13" w14:textId="77777777" w:rsidR="005D12D0" w:rsidRPr="00941BFE" w:rsidRDefault="005D12D0" w:rsidP="005D12D0">
                            <w:pPr>
                              <w:pStyle w:val="NoSpacing"/>
                              <w:widowControl w:val="0"/>
                              <w:numPr>
                                <w:ilvl w:val="0"/>
                                <w:numId w:val="13"/>
                              </w:numPr>
                              <w:ind w:left="284" w:hanging="284"/>
                              <w:rPr>
                                <w:sz w:val="22"/>
                                <w:szCs w:val="22"/>
                              </w:rPr>
                            </w:pPr>
                            <w:r w:rsidRPr="00941BFE">
                              <w:rPr>
                                <w:sz w:val="22"/>
                                <w:szCs w:val="22"/>
                              </w:rPr>
                              <w:t>Needs a contract/ agreement</w:t>
                            </w:r>
                          </w:p>
                          <w:p w14:paraId="1CF084C7" w14:textId="4F8CAC21" w:rsidR="005D12D0" w:rsidRPr="00941BFE" w:rsidRDefault="005D12D0" w:rsidP="005D12D0">
                            <w:pPr>
                              <w:pStyle w:val="NoSpacing"/>
                              <w:widowControl w:val="0"/>
                              <w:numPr>
                                <w:ilvl w:val="0"/>
                                <w:numId w:val="13"/>
                              </w:numPr>
                              <w:ind w:left="284" w:hanging="284"/>
                              <w:rPr>
                                <w:sz w:val="22"/>
                                <w:szCs w:val="22"/>
                              </w:rPr>
                            </w:pPr>
                            <w:r w:rsidRPr="00941BFE">
                              <w:rPr>
                                <w:sz w:val="22"/>
                                <w:szCs w:val="22"/>
                              </w:rPr>
                              <w:t xml:space="preserve">Detailed enough to prove who is at fault for </w:t>
                            </w:r>
                            <w:r w:rsidR="00C054F1">
                              <w:rPr>
                                <w:sz w:val="22"/>
                                <w:szCs w:val="22"/>
                              </w:rPr>
                              <w:t>data</w:t>
                            </w:r>
                            <w:r w:rsidRPr="00941BFE">
                              <w:rPr>
                                <w:sz w:val="22"/>
                                <w:szCs w:val="22"/>
                              </w:rPr>
                              <w:t xml:space="preserve"> breaches</w:t>
                            </w:r>
                          </w:p>
                          <w:p w14:paraId="522291E5" w14:textId="62B45F81" w:rsidR="005D12D0" w:rsidRPr="00941BFE" w:rsidRDefault="005D12D0" w:rsidP="005D12D0">
                            <w:pPr>
                              <w:pStyle w:val="NoSpacing"/>
                              <w:widowControl w:val="0"/>
                              <w:numPr>
                                <w:ilvl w:val="0"/>
                                <w:numId w:val="13"/>
                              </w:numPr>
                              <w:ind w:left="284" w:hanging="284"/>
                              <w:rPr>
                                <w:sz w:val="22"/>
                                <w:szCs w:val="22"/>
                              </w:rPr>
                            </w:pPr>
                            <w:r w:rsidRPr="00941BFE">
                              <w:rPr>
                                <w:sz w:val="22"/>
                                <w:szCs w:val="22"/>
                              </w:rPr>
                              <w:t xml:space="preserve">All subcontractors must meet the standards of the main </w:t>
                            </w:r>
                            <w:r w:rsidR="00941BFE" w:rsidRPr="00941BFE">
                              <w:rPr>
                                <w:sz w:val="22"/>
                                <w:szCs w:val="22"/>
                              </w:rPr>
                              <w:t>Contractor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FC0625" id="_x0000_t202" coordsize="21600,21600" o:spt="202" path="m,l,21600r21600,l21600,xe">
                <v:stroke joinstyle="miter"/>
                <v:path gradientshapeok="t" o:connecttype="rect"/>
              </v:shapetype>
              <v:shape id="Text Box 2" o:spid="_x0000_s1026" type="#_x0000_t202" alt="&quot;&quot;" style="position:absolute;margin-left:250.7pt;margin-top:2.55pt;width:249pt;height:93.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">
                <v:textbox>
                  <w:txbxContent>
                    <w:p w14:paraId="4D9AC904" w14:textId="77777777" w:rsidR="005D12D0" w:rsidRPr="00941BFE" w:rsidRDefault="005D12D0" w:rsidP="005D12D0">
                      <w:pPr>
                        <w:pStyle w:val="NoSpacing"/>
                        <w:widowControl w:val="0"/>
                        <w:numPr>
                          <w:ilvl w:val="0"/>
                          <w:numId w:val="13"/>
                        </w:numPr>
                        <w:ind w:left="284" w:hanging="284"/>
                        <w:rPr>
                          <w:sz w:val="22"/>
                          <w:szCs w:val="22"/>
                        </w:rPr>
                      </w:pPr>
                      <w:r w:rsidRPr="00941BFE">
                        <w:rPr>
                          <w:sz w:val="22"/>
                          <w:szCs w:val="22"/>
                        </w:rPr>
                        <w:t>You are always responsible for the data</w:t>
                      </w:r>
                    </w:p>
                    <w:p w14:paraId="461E8C13" w14:textId="77777777" w:rsidR="005D12D0" w:rsidRPr="00941BFE" w:rsidRDefault="005D12D0" w:rsidP="005D12D0">
                      <w:pPr>
                        <w:pStyle w:val="NoSpacing"/>
                        <w:widowControl w:val="0"/>
                        <w:numPr>
                          <w:ilvl w:val="0"/>
                          <w:numId w:val="13"/>
                        </w:numPr>
                        <w:ind w:left="284" w:hanging="284"/>
                        <w:rPr>
                          <w:sz w:val="22"/>
                          <w:szCs w:val="22"/>
                        </w:rPr>
                      </w:pPr>
                      <w:r w:rsidRPr="00941BFE">
                        <w:rPr>
                          <w:sz w:val="22"/>
                          <w:szCs w:val="22"/>
                        </w:rPr>
                        <w:t>Needs a contract/ agreement</w:t>
                      </w:r>
                    </w:p>
                    <w:p w14:paraId="1CF084C7" w14:textId="4F8CAC21" w:rsidR="005D12D0" w:rsidRPr="00941BFE" w:rsidRDefault="005D12D0" w:rsidP="005D12D0">
                      <w:pPr>
                        <w:pStyle w:val="NoSpacing"/>
                        <w:widowControl w:val="0"/>
                        <w:numPr>
                          <w:ilvl w:val="0"/>
                          <w:numId w:val="13"/>
                        </w:numPr>
                        <w:ind w:left="284" w:hanging="284"/>
                        <w:rPr>
                          <w:sz w:val="22"/>
                          <w:szCs w:val="22"/>
                        </w:rPr>
                      </w:pPr>
                      <w:r w:rsidRPr="00941BFE">
                        <w:rPr>
                          <w:sz w:val="22"/>
                          <w:szCs w:val="22"/>
                        </w:rPr>
                        <w:t xml:space="preserve">Detailed enough to prove who is at fault for </w:t>
                      </w:r>
                      <w:r w:rsidR="00C054F1">
                        <w:rPr>
                          <w:sz w:val="22"/>
                          <w:szCs w:val="22"/>
                        </w:rPr>
                        <w:t>data</w:t>
                      </w:r>
                      <w:r w:rsidRPr="00941BFE">
                        <w:rPr>
                          <w:sz w:val="22"/>
                          <w:szCs w:val="22"/>
                        </w:rPr>
                        <w:t xml:space="preserve"> breaches</w:t>
                      </w:r>
                    </w:p>
                    <w:p w14:paraId="522291E5" w14:textId="62B45F81" w:rsidR="005D12D0" w:rsidRPr="00941BFE" w:rsidRDefault="005D12D0" w:rsidP="005D12D0">
                      <w:pPr>
                        <w:pStyle w:val="NoSpacing"/>
                        <w:widowControl w:val="0"/>
                        <w:numPr>
                          <w:ilvl w:val="0"/>
                          <w:numId w:val="13"/>
                        </w:numPr>
                        <w:ind w:left="284" w:hanging="284"/>
                        <w:rPr>
                          <w:sz w:val="22"/>
                          <w:szCs w:val="22"/>
                        </w:rPr>
                      </w:pPr>
                      <w:r w:rsidRPr="00941BFE">
                        <w:rPr>
                          <w:sz w:val="22"/>
                          <w:szCs w:val="22"/>
                        </w:rPr>
                        <w:t xml:space="preserve">All subcontractors must meet the standards of the main </w:t>
                      </w:r>
                      <w:r w:rsidR="00941BFE" w:rsidRPr="00941BFE">
                        <w:rPr>
                          <w:sz w:val="22"/>
                          <w:szCs w:val="22"/>
                        </w:rPr>
                        <w:t>Contractor</w:t>
                      </w:r>
                    </w:p>
                  </w:txbxContent>
                </v:textbox>
              </v:shape>
            </w:pict>
          </mc:Fallback>
        </mc:AlternateContent>
      </w:r>
    </w:p>
    <w:p w14:paraId="2E58CA58" w14:textId="3B04AB03" w:rsidR="005D12D0" w:rsidRDefault="00C054F1" w:rsidP="005D12D0">
      <w:pPr>
        <w:spacing w:before="16" w:after="0" w:line="240" w:lineRule="exact"/>
      </w:pPr>
      <w:r>
        <w:rPr>
          <w:noProof/>
          <w:lang w:eastAsia="en-GB"/>
        </w:rPr>
        <mc:AlternateContent>
          <mc:Choice Requires="wps">
            <w:drawing>
              <wp:anchor distT="0" distB="0" distL="114300" distR="114300" simplePos="0" relativeHeight="251657728" behindDoc="0" locked="0" layoutInCell="1" allowOverlap="1" wp14:anchorId="25CF2ED1" wp14:editId="4084BC73">
                <wp:simplePos x="0" y="0"/>
                <wp:positionH relativeFrom="column">
                  <wp:posOffset>-447675</wp:posOffset>
                </wp:positionH>
                <wp:positionV relativeFrom="paragraph">
                  <wp:posOffset>236220</wp:posOffset>
                </wp:positionV>
                <wp:extent cx="752475" cy="419735"/>
                <wp:effectExtent l="0" t="0" r="9525" b="0"/>
                <wp:wrapNone/>
                <wp:docPr id="32" name="Text Box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CA68A" w14:textId="77777777" w:rsidR="005D12D0" w:rsidRPr="005701FE" w:rsidRDefault="005D12D0" w:rsidP="005D12D0">
                            <w:pPr>
                              <w:jc w:val="center"/>
                              <w:rPr>
                                <w:b/>
                                <w:color w:val="7B7B7B" w:themeColor="accent3" w:themeShade="BF"/>
                                <w:sz w:val="20"/>
                                <w:szCs w:val="20"/>
                              </w:rPr>
                            </w:pPr>
                            <w:r w:rsidRPr="00686753">
                              <w:rPr>
                                <w:b/>
                                <w:sz w:val="18"/>
                                <w:szCs w:val="18"/>
                              </w:rPr>
                              <w:t>Data Controller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CF2ED1" id="Text Box 32" o:spid="_x0000_s1027" type="#_x0000_t202" alt="&quot;&quot;" style="position:absolute;margin-left:-35.25pt;margin-top:18.6pt;width:59.25pt;height:3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" stroked="f">
                <v:textbox>
                  <w:txbxContent>
                    <w:p w14:paraId="22DCA68A" w14:textId="77777777" w:rsidR="005D12D0" w:rsidRPr="005701FE" w:rsidRDefault="005D12D0" w:rsidP="005D12D0">
                      <w:pPr>
                        <w:jc w:val="center"/>
                        <w:rPr>
                          <w:b/>
                          <w:color w:val="7B7B7B" w:themeColor="accent3" w:themeShade="BF"/>
                          <w:sz w:val="20"/>
                          <w:szCs w:val="20"/>
                        </w:rPr>
                      </w:pPr>
                      <w:r w:rsidRPr="00686753">
                        <w:rPr>
                          <w:b/>
                          <w:sz w:val="18"/>
                          <w:szCs w:val="18"/>
                        </w:rPr>
                        <w:t>Data Controller</w:t>
                      </w:r>
                    </w:p>
                  </w:txbxContent>
                </v:textbox>
              </v:shape>
            </w:pict>
          </mc:Fallback>
        </mc:AlternateContent>
      </w:r>
      <w:r>
        <w:rPr>
          <w:noProof/>
          <w:lang w:eastAsia="en-GB"/>
        </w:rPr>
        <mc:AlternateContent>
          <mc:Choice Requires="wpg">
            <w:drawing>
              <wp:anchor distT="0" distB="0" distL="114300" distR="114300" simplePos="0" relativeHeight="251652608" behindDoc="1" locked="0" layoutInCell="1" allowOverlap="1" wp14:anchorId="70464138" wp14:editId="592D03FF">
                <wp:simplePos x="0" y="0"/>
                <wp:positionH relativeFrom="page">
                  <wp:posOffset>390525</wp:posOffset>
                </wp:positionH>
                <wp:positionV relativeFrom="paragraph">
                  <wp:posOffset>121920</wp:posOffset>
                </wp:positionV>
                <wp:extent cx="868045" cy="644525"/>
                <wp:effectExtent l="0" t="0" r="8255" b="3175"/>
                <wp:wrapNone/>
                <wp:docPr id="57" name="Group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045" cy="644525"/>
                          <a:chOff x="691" y="465"/>
                          <a:chExt cx="1292" cy="1015"/>
                        </a:xfrm>
                      </wpg:grpSpPr>
                      <wpg:grpSp>
                        <wpg:cNvPr id="58" name="Group 3"/>
                        <wpg:cNvGrpSpPr>
                          <a:grpSpLocks/>
                        </wpg:cNvGrpSpPr>
                        <wpg:grpSpPr bwMode="auto">
                          <a:xfrm>
                            <a:off x="720" y="490"/>
                            <a:ext cx="1234" cy="960"/>
                            <a:chOff x="720" y="490"/>
                            <a:chExt cx="1234" cy="960"/>
                          </a:xfrm>
                        </wpg:grpSpPr>
                        <wps:wsp>
                          <wps:cNvPr id="59" name="Freeform 4"/>
                          <wps:cNvSpPr>
                            <a:spLocks/>
                          </wps:cNvSpPr>
                          <wps:spPr bwMode="auto">
                            <a:xfrm>
                              <a:off x="720" y="490"/>
                              <a:ext cx="1234" cy="960"/>
                            </a:xfrm>
                            <a:custGeom>
                              <a:avLst/>
                              <a:gdLst>
                                <a:gd name="T0" fmla="+- 0 1858 720"/>
                                <a:gd name="T1" fmla="*/ T0 w 1234"/>
                                <a:gd name="T2" fmla="+- 0 490 490"/>
                                <a:gd name="T3" fmla="*/ 490 h 960"/>
                                <a:gd name="T4" fmla="+- 0 798 720"/>
                                <a:gd name="T5" fmla="*/ T4 w 1234"/>
                                <a:gd name="T6" fmla="+- 0 492 490"/>
                                <a:gd name="T7" fmla="*/ 492 h 960"/>
                                <a:gd name="T8" fmla="+- 0 743 720"/>
                                <a:gd name="T9" fmla="*/ T8 w 1234"/>
                                <a:gd name="T10" fmla="+- 0 524 490"/>
                                <a:gd name="T11" fmla="*/ 524 h 960"/>
                                <a:gd name="T12" fmla="+- 0 720 720"/>
                                <a:gd name="T13" fmla="*/ T12 w 1234"/>
                                <a:gd name="T14" fmla="+- 0 586 490"/>
                                <a:gd name="T15" fmla="*/ 586 h 960"/>
                                <a:gd name="T16" fmla="+- 0 722 720"/>
                                <a:gd name="T17" fmla="*/ T16 w 1234"/>
                                <a:gd name="T18" fmla="+- 0 1372 490"/>
                                <a:gd name="T19" fmla="*/ 1372 h 960"/>
                                <a:gd name="T20" fmla="+- 0 755 720"/>
                                <a:gd name="T21" fmla="*/ T20 w 1234"/>
                                <a:gd name="T22" fmla="+- 0 1428 490"/>
                                <a:gd name="T23" fmla="*/ 1428 h 960"/>
                                <a:gd name="T24" fmla="+- 0 816 720"/>
                                <a:gd name="T25" fmla="*/ T24 w 1234"/>
                                <a:gd name="T26" fmla="+- 0 1450 490"/>
                                <a:gd name="T27" fmla="*/ 1450 h 960"/>
                                <a:gd name="T28" fmla="+- 0 1876 720"/>
                                <a:gd name="T29" fmla="*/ T28 w 1234"/>
                                <a:gd name="T30" fmla="+- 0 1448 490"/>
                                <a:gd name="T31" fmla="*/ 1448 h 960"/>
                                <a:gd name="T32" fmla="+- 0 1931 720"/>
                                <a:gd name="T33" fmla="*/ T32 w 1234"/>
                                <a:gd name="T34" fmla="+- 0 1416 490"/>
                                <a:gd name="T35" fmla="*/ 1416 h 960"/>
                                <a:gd name="T36" fmla="+- 0 1954 720"/>
                                <a:gd name="T37" fmla="*/ T36 w 1234"/>
                                <a:gd name="T38" fmla="+- 0 1354 490"/>
                                <a:gd name="T39" fmla="*/ 1354 h 960"/>
                                <a:gd name="T40" fmla="+- 0 1952 720"/>
                                <a:gd name="T41" fmla="*/ T40 w 1234"/>
                                <a:gd name="T42" fmla="+- 0 568 490"/>
                                <a:gd name="T43" fmla="*/ 568 h 960"/>
                                <a:gd name="T44" fmla="+- 0 1919 720"/>
                                <a:gd name="T45" fmla="*/ T44 w 1234"/>
                                <a:gd name="T46" fmla="+- 0 512 490"/>
                                <a:gd name="T47" fmla="*/ 512 h 960"/>
                                <a:gd name="T48" fmla="+- 0 1858 720"/>
                                <a:gd name="T49" fmla="*/ T48 w 1234"/>
                                <a:gd name="T50" fmla="+- 0 490 490"/>
                                <a:gd name="T51" fmla="*/ 490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34" h="960">
                                  <a:moveTo>
                                    <a:pt x="1138" y="0"/>
                                  </a:moveTo>
                                  <a:lnTo>
                                    <a:pt x="78" y="2"/>
                                  </a:lnTo>
                                  <a:lnTo>
                                    <a:pt x="23" y="34"/>
                                  </a:lnTo>
                                  <a:lnTo>
                                    <a:pt x="0" y="96"/>
                                  </a:lnTo>
                                  <a:lnTo>
                                    <a:pt x="2" y="882"/>
                                  </a:lnTo>
                                  <a:lnTo>
                                    <a:pt x="35" y="938"/>
                                  </a:lnTo>
                                  <a:lnTo>
                                    <a:pt x="96" y="960"/>
                                  </a:lnTo>
                                  <a:lnTo>
                                    <a:pt x="1156" y="958"/>
                                  </a:lnTo>
                                  <a:lnTo>
                                    <a:pt x="1211" y="926"/>
                                  </a:lnTo>
                                  <a:lnTo>
                                    <a:pt x="1234" y="864"/>
                                  </a:lnTo>
                                  <a:lnTo>
                                    <a:pt x="1232" y="78"/>
                                  </a:lnTo>
                                  <a:lnTo>
                                    <a:pt x="1199" y="22"/>
                                  </a:lnTo>
                                  <a:lnTo>
                                    <a:pt x="1138"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5"/>
                        <wpg:cNvGrpSpPr>
                          <a:grpSpLocks/>
                        </wpg:cNvGrpSpPr>
                        <wpg:grpSpPr bwMode="auto">
                          <a:xfrm>
                            <a:off x="720" y="490"/>
                            <a:ext cx="1234" cy="960"/>
                            <a:chOff x="720" y="490"/>
                            <a:chExt cx="1234" cy="960"/>
                          </a:xfrm>
                        </wpg:grpSpPr>
                        <wps:wsp>
                          <wps:cNvPr id="61" name="Freeform 6"/>
                          <wps:cNvSpPr>
                            <a:spLocks/>
                          </wps:cNvSpPr>
                          <wps:spPr bwMode="auto">
                            <a:xfrm>
                              <a:off x="720" y="490"/>
                              <a:ext cx="1234" cy="960"/>
                            </a:xfrm>
                            <a:custGeom>
                              <a:avLst/>
                              <a:gdLst>
                                <a:gd name="T0" fmla="+- 0 720 720"/>
                                <a:gd name="T1" fmla="*/ T0 w 1234"/>
                                <a:gd name="T2" fmla="+- 0 586 490"/>
                                <a:gd name="T3" fmla="*/ 586 h 960"/>
                                <a:gd name="T4" fmla="+- 0 743 720"/>
                                <a:gd name="T5" fmla="*/ T4 w 1234"/>
                                <a:gd name="T6" fmla="+- 0 524 490"/>
                                <a:gd name="T7" fmla="*/ 524 h 960"/>
                                <a:gd name="T8" fmla="+- 0 798 720"/>
                                <a:gd name="T9" fmla="*/ T8 w 1234"/>
                                <a:gd name="T10" fmla="+- 0 492 490"/>
                                <a:gd name="T11" fmla="*/ 492 h 960"/>
                                <a:gd name="T12" fmla="+- 0 1858 720"/>
                                <a:gd name="T13" fmla="*/ T12 w 1234"/>
                                <a:gd name="T14" fmla="+- 0 490 490"/>
                                <a:gd name="T15" fmla="*/ 490 h 960"/>
                                <a:gd name="T16" fmla="+- 0 1880 720"/>
                                <a:gd name="T17" fmla="*/ T16 w 1234"/>
                                <a:gd name="T18" fmla="+- 0 493 490"/>
                                <a:gd name="T19" fmla="*/ 493 h 960"/>
                                <a:gd name="T20" fmla="+- 0 1934 720"/>
                                <a:gd name="T21" fmla="*/ T20 w 1234"/>
                                <a:gd name="T22" fmla="+- 0 528 490"/>
                                <a:gd name="T23" fmla="*/ 528 h 960"/>
                                <a:gd name="T24" fmla="+- 0 1954 720"/>
                                <a:gd name="T25" fmla="*/ T24 w 1234"/>
                                <a:gd name="T26" fmla="+- 0 1354 490"/>
                                <a:gd name="T27" fmla="*/ 1354 h 960"/>
                                <a:gd name="T28" fmla="+- 0 1951 720"/>
                                <a:gd name="T29" fmla="*/ T28 w 1234"/>
                                <a:gd name="T30" fmla="+- 0 1377 490"/>
                                <a:gd name="T31" fmla="*/ 1377 h 960"/>
                                <a:gd name="T32" fmla="+- 0 1915 720"/>
                                <a:gd name="T33" fmla="*/ T32 w 1234"/>
                                <a:gd name="T34" fmla="+- 0 1430 490"/>
                                <a:gd name="T35" fmla="*/ 1430 h 960"/>
                                <a:gd name="T36" fmla="+- 0 816 720"/>
                                <a:gd name="T37" fmla="*/ T36 w 1234"/>
                                <a:gd name="T38" fmla="+- 0 1450 490"/>
                                <a:gd name="T39" fmla="*/ 1450 h 960"/>
                                <a:gd name="T40" fmla="+- 0 794 720"/>
                                <a:gd name="T41" fmla="*/ T40 w 1234"/>
                                <a:gd name="T42" fmla="+- 0 1447 490"/>
                                <a:gd name="T43" fmla="*/ 1447 h 960"/>
                                <a:gd name="T44" fmla="+- 0 740 720"/>
                                <a:gd name="T45" fmla="*/ T44 w 1234"/>
                                <a:gd name="T46" fmla="+- 0 1412 490"/>
                                <a:gd name="T47" fmla="*/ 1412 h 960"/>
                                <a:gd name="T48" fmla="+- 0 720 720"/>
                                <a:gd name="T49" fmla="*/ T48 w 1234"/>
                                <a:gd name="T50" fmla="+- 0 586 490"/>
                                <a:gd name="T51" fmla="*/ 586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34" h="960">
                                  <a:moveTo>
                                    <a:pt x="0" y="96"/>
                                  </a:moveTo>
                                  <a:lnTo>
                                    <a:pt x="23" y="34"/>
                                  </a:lnTo>
                                  <a:lnTo>
                                    <a:pt x="78" y="2"/>
                                  </a:lnTo>
                                  <a:lnTo>
                                    <a:pt x="1138" y="0"/>
                                  </a:lnTo>
                                  <a:lnTo>
                                    <a:pt x="1160" y="3"/>
                                  </a:lnTo>
                                  <a:lnTo>
                                    <a:pt x="1214" y="38"/>
                                  </a:lnTo>
                                  <a:lnTo>
                                    <a:pt x="1234" y="864"/>
                                  </a:lnTo>
                                  <a:lnTo>
                                    <a:pt x="1231" y="887"/>
                                  </a:lnTo>
                                  <a:lnTo>
                                    <a:pt x="1195" y="940"/>
                                  </a:lnTo>
                                  <a:lnTo>
                                    <a:pt x="96" y="960"/>
                                  </a:lnTo>
                                  <a:lnTo>
                                    <a:pt x="74" y="957"/>
                                  </a:lnTo>
                                  <a:lnTo>
                                    <a:pt x="20" y="922"/>
                                  </a:lnTo>
                                  <a:lnTo>
                                    <a:pt x="0" y="9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7"/>
                        <wpg:cNvGrpSpPr>
                          <a:grpSpLocks/>
                        </wpg:cNvGrpSpPr>
                        <wpg:grpSpPr bwMode="auto">
                          <a:xfrm>
                            <a:off x="721" y="495"/>
                            <a:ext cx="1232" cy="955"/>
                            <a:chOff x="721" y="495"/>
                            <a:chExt cx="1232" cy="955"/>
                          </a:xfrm>
                        </wpg:grpSpPr>
                        <wps:wsp>
                          <wps:cNvPr id="63" name="Freeform 8"/>
                          <wps:cNvSpPr>
                            <a:spLocks/>
                          </wps:cNvSpPr>
                          <wps:spPr bwMode="auto">
                            <a:xfrm>
                              <a:off x="721" y="495"/>
                              <a:ext cx="1232" cy="955"/>
                            </a:xfrm>
                            <a:custGeom>
                              <a:avLst/>
                              <a:gdLst>
                                <a:gd name="T0" fmla="+- 0 880 721"/>
                                <a:gd name="T1" fmla="*/ T0 w 1232"/>
                                <a:gd name="T2" fmla="+- 0 495 495"/>
                                <a:gd name="T3" fmla="*/ 495 h 955"/>
                                <a:gd name="T4" fmla="+- 0 814 721"/>
                                <a:gd name="T5" fmla="*/ T4 w 1232"/>
                                <a:gd name="T6" fmla="+- 0 509 495"/>
                                <a:gd name="T7" fmla="*/ 509 h 955"/>
                                <a:gd name="T8" fmla="+- 0 762 721"/>
                                <a:gd name="T9" fmla="*/ T8 w 1232"/>
                                <a:gd name="T10" fmla="+- 0 548 495"/>
                                <a:gd name="T11" fmla="*/ 548 h 955"/>
                                <a:gd name="T12" fmla="+- 0 729 721"/>
                                <a:gd name="T13" fmla="*/ T12 w 1232"/>
                                <a:gd name="T14" fmla="+- 0 604 495"/>
                                <a:gd name="T15" fmla="*/ 604 h 955"/>
                                <a:gd name="T16" fmla="+- 0 721 721"/>
                                <a:gd name="T17" fmla="*/ T16 w 1232"/>
                                <a:gd name="T18" fmla="+- 0 1291 495"/>
                                <a:gd name="T19" fmla="*/ 1291 h 955"/>
                                <a:gd name="T20" fmla="+- 0 723 721"/>
                                <a:gd name="T21" fmla="*/ T20 w 1232"/>
                                <a:gd name="T22" fmla="+- 0 1314 495"/>
                                <a:gd name="T23" fmla="*/ 1314 h 955"/>
                                <a:gd name="T24" fmla="+- 0 746 721"/>
                                <a:gd name="T25" fmla="*/ T24 w 1232"/>
                                <a:gd name="T26" fmla="+- 0 1376 495"/>
                                <a:gd name="T27" fmla="*/ 1376 h 955"/>
                                <a:gd name="T28" fmla="+- 0 791 721"/>
                                <a:gd name="T29" fmla="*/ T28 w 1232"/>
                                <a:gd name="T30" fmla="+- 0 1423 495"/>
                                <a:gd name="T31" fmla="*/ 1423 h 955"/>
                                <a:gd name="T32" fmla="+- 0 851 721"/>
                                <a:gd name="T33" fmla="*/ T32 w 1232"/>
                                <a:gd name="T34" fmla="+- 0 1448 495"/>
                                <a:gd name="T35" fmla="*/ 1448 h 955"/>
                                <a:gd name="T36" fmla="+- 0 1794 721"/>
                                <a:gd name="T37" fmla="*/ T36 w 1232"/>
                                <a:gd name="T38" fmla="+- 0 1450 495"/>
                                <a:gd name="T39" fmla="*/ 1450 h 955"/>
                                <a:gd name="T40" fmla="+- 0 1817 721"/>
                                <a:gd name="T41" fmla="*/ T40 w 1232"/>
                                <a:gd name="T42" fmla="+- 0 1449 495"/>
                                <a:gd name="T43" fmla="*/ 1449 h 955"/>
                                <a:gd name="T44" fmla="+- 0 1879 721"/>
                                <a:gd name="T45" fmla="*/ T44 w 1232"/>
                                <a:gd name="T46" fmla="+- 0 1426 495"/>
                                <a:gd name="T47" fmla="*/ 1426 h 955"/>
                                <a:gd name="T48" fmla="+- 0 1925 721"/>
                                <a:gd name="T49" fmla="*/ T48 w 1232"/>
                                <a:gd name="T50" fmla="+- 0 1381 495"/>
                                <a:gd name="T51" fmla="*/ 1381 h 955"/>
                                <a:gd name="T52" fmla="+- 0 1950 721"/>
                                <a:gd name="T53" fmla="*/ T52 w 1232"/>
                                <a:gd name="T54" fmla="+- 0 1320 495"/>
                                <a:gd name="T55" fmla="*/ 1320 h 955"/>
                                <a:gd name="T56" fmla="+- 0 1953 721"/>
                                <a:gd name="T57" fmla="*/ T56 w 1232"/>
                                <a:gd name="T58" fmla="+- 0 654 495"/>
                                <a:gd name="T59" fmla="*/ 654 h 955"/>
                                <a:gd name="T60" fmla="+- 0 1951 721"/>
                                <a:gd name="T61" fmla="*/ T60 w 1232"/>
                                <a:gd name="T62" fmla="+- 0 631 495"/>
                                <a:gd name="T63" fmla="*/ 631 h 955"/>
                                <a:gd name="T64" fmla="+- 0 1928 721"/>
                                <a:gd name="T65" fmla="*/ T64 w 1232"/>
                                <a:gd name="T66" fmla="+- 0 570 495"/>
                                <a:gd name="T67" fmla="*/ 570 h 955"/>
                                <a:gd name="T68" fmla="+- 0 1883 721"/>
                                <a:gd name="T69" fmla="*/ T68 w 1232"/>
                                <a:gd name="T70" fmla="+- 0 523 495"/>
                                <a:gd name="T71" fmla="*/ 523 h 955"/>
                                <a:gd name="T72" fmla="+- 0 1823 721"/>
                                <a:gd name="T73" fmla="*/ T72 w 1232"/>
                                <a:gd name="T74" fmla="+- 0 498 495"/>
                                <a:gd name="T75" fmla="*/ 498 h 955"/>
                                <a:gd name="T76" fmla="+- 0 880 721"/>
                                <a:gd name="T77" fmla="*/ T76 w 1232"/>
                                <a:gd name="T78" fmla="+- 0 495 495"/>
                                <a:gd name="T79" fmla="*/ 495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32" h="955">
                                  <a:moveTo>
                                    <a:pt x="159" y="0"/>
                                  </a:moveTo>
                                  <a:lnTo>
                                    <a:pt x="93" y="14"/>
                                  </a:lnTo>
                                  <a:lnTo>
                                    <a:pt x="41" y="53"/>
                                  </a:lnTo>
                                  <a:lnTo>
                                    <a:pt x="8" y="109"/>
                                  </a:lnTo>
                                  <a:lnTo>
                                    <a:pt x="0" y="796"/>
                                  </a:lnTo>
                                  <a:lnTo>
                                    <a:pt x="2" y="819"/>
                                  </a:lnTo>
                                  <a:lnTo>
                                    <a:pt x="25" y="881"/>
                                  </a:lnTo>
                                  <a:lnTo>
                                    <a:pt x="70" y="928"/>
                                  </a:lnTo>
                                  <a:lnTo>
                                    <a:pt x="130" y="953"/>
                                  </a:lnTo>
                                  <a:lnTo>
                                    <a:pt x="1073" y="955"/>
                                  </a:lnTo>
                                  <a:lnTo>
                                    <a:pt x="1096" y="954"/>
                                  </a:lnTo>
                                  <a:lnTo>
                                    <a:pt x="1158" y="931"/>
                                  </a:lnTo>
                                  <a:lnTo>
                                    <a:pt x="1204" y="886"/>
                                  </a:lnTo>
                                  <a:lnTo>
                                    <a:pt x="1229" y="825"/>
                                  </a:lnTo>
                                  <a:lnTo>
                                    <a:pt x="1232" y="159"/>
                                  </a:lnTo>
                                  <a:lnTo>
                                    <a:pt x="1230" y="136"/>
                                  </a:lnTo>
                                  <a:lnTo>
                                    <a:pt x="1207" y="75"/>
                                  </a:lnTo>
                                  <a:lnTo>
                                    <a:pt x="1162" y="28"/>
                                  </a:lnTo>
                                  <a:lnTo>
                                    <a:pt x="1102" y="3"/>
                                  </a:lnTo>
                                  <a:lnTo>
                                    <a:pt x="15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 name="Group 9"/>
                        <wpg:cNvGrpSpPr>
                          <a:grpSpLocks/>
                        </wpg:cNvGrpSpPr>
                        <wpg:grpSpPr bwMode="auto">
                          <a:xfrm>
                            <a:off x="721" y="495"/>
                            <a:ext cx="1232" cy="955"/>
                            <a:chOff x="721" y="495"/>
                            <a:chExt cx="1232" cy="955"/>
                          </a:xfrm>
                        </wpg:grpSpPr>
                        <wps:wsp>
                          <wps:cNvPr id="65" name="Freeform 10"/>
                          <wps:cNvSpPr>
                            <a:spLocks/>
                          </wps:cNvSpPr>
                          <wps:spPr bwMode="auto">
                            <a:xfrm>
                              <a:off x="721" y="495"/>
                              <a:ext cx="1232" cy="955"/>
                            </a:xfrm>
                            <a:custGeom>
                              <a:avLst/>
                              <a:gdLst>
                                <a:gd name="T0" fmla="+- 0 880 721"/>
                                <a:gd name="T1" fmla="*/ T0 w 1232"/>
                                <a:gd name="T2" fmla="+- 0 495 495"/>
                                <a:gd name="T3" fmla="*/ 495 h 955"/>
                                <a:gd name="T4" fmla="+- 0 814 721"/>
                                <a:gd name="T5" fmla="*/ T4 w 1232"/>
                                <a:gd name="T6" fmla="+- 0 509 495"/>
                                <a:gd name="T7" fmla="*/ 509 h 955"/>
                                <a:gd name="T8" fmla="+- 0 762 721"/>
                                <a:gd name="T9" fmla="*/ T8 w 1232"/>
                                <a:gd name="T10" fmla="+- 0 548 495"/>
                                <a:gd name="T11" fmla="*/ 548 h 955"/>
                                <a:gd name="T12" fmla="+- 0 729 721"/>
                                <a:gd name="T13" fmla="*/ T12 w 1232"/>
                                <a:gd name="T14" fmla="+- 0 604 495"/>
                                <a:gd name="T15" fmla="*/ 604 h 955"/>
                                <a:gd name="T16" fmla="+- 0 721 721"/>
                                <a:gd name="T17" fmla="*/ T16 w 1232"/>
                                <a:gd name="T18" fmla="+- 0 1291 495"/>
                                <a:gd name="T19" fmla="*/ 1291 h 955"/>
                                <a:gd name="T20" fmla="+- 0 723 721"/>
                                <a:gd name="T21" fmla="*/ T20 w 1232"/>
                                <a:gd name="T22" fmla="+- 0 1314 495"/>
                                <a:gd name="T23" fmla="*/ 1314 h 955"/>
                                <a:gd name="T24" fmla="+- 0 746 721"/>
                                <a:gd name="T25" fmla="*/ T24 w 1232"/>
                                <a:gd name="T26" fmla="+- 0 1376 495"/>
                                <a:gd name="T27" fmla="*/ 1376 h 955"/>
                                <a:gd name="T28" fmla="+- 0 791 721"/>
                                <a:gd name="T29" fmla="*/ T28 w 1232"/>
                                <a:gd name="T30" fmla="+- 0 1423 495"/>
                                <a:gd name="T31" fmla="*/ 1423 h 955"/>
                                <a:gd name="T32" fmla="+- 0 851 721"/>
                                <a:gd name="T33" fmla="*/ T32 w 1232"/>
                                <a:gd name="T34" fmla="+- 0 1448 495"/>
                                <a:gd name="T35" fmla="*/ 1448 h 955"/>
                                <a:gd name="T36" fmla="+- 0 1794 721"/>
                                <a:gd name="T37" fmla="*/ T36 w 1232"/>
                                <a:gd name="T38" fmla="+- 0 1450 495"/>
                                <a:gd name="T39" fmla="*/ 1450 h 955"/>
                                <a:gd name="T40" fmla="+- 0 1817 721"/>
                                <a:gd name="T41" fmla="*/ T40 w 1232"/>
                                <a:gd name="T42" fmla="+- 0 1449 495"/>
                                <a:gd name="T43" fmla="*/ 1449 h 955"/>
                                <a:gd name="T44" fmla="+- 0 1879 721"/>
                                <a:gd name="T45" fmla="*/ T44 w 1232"/>
                                <a:gd name="T46" fmla="+- 0 1426 495"/>
                                <a:gd name="T47" fmla="*/ 1426 h 955"/>
                                <a:gd name="T48" fmla="+- 0 1925 721"/>
                                <a:gd name="T49" fmla="*/ T48 w 1232"/>
                                <a:gd name="T50" fmla="+- 0 1381 495"/>
                                <a:gd name="T51" fmla="*/ 1381 h 955"/>
                                <a:gd name="T52" fmla="+- 0 1950 721"/>
                                <a:gd name="T53" fmla="*/ T52 w 1232"/>
                                <a:gd name="T54" fmla="+- 0 1320 495"/>
                                <a:gd name="T55" fmla="*/ 1320 h 955"/>
                                <a:gd name="T56" fmla="+- 0 1953 721"/>
                                <a:gd name="T57" fmla="*/ T56 w 1232"/>
                                <a:gd name="T58" fmla="+- 0 654 495"/>
                                <a:gd name="T59" fmla="*/ 654 h 955"/>
                                <a:gd name="T60" fmla="+- 0 1951 721"/>
                                <a:gd name="T61" fmla="*/ T60 w 1232"/>
                                <a:gd name="T62" fmla="+- 0 631 495"/>
                                <a:gd name="T63" fmla="*/ 631 h 955"/>
                                <a:gd name="T64" fmla="+- 0 1928 721"/>
                                <a:gd name="T65" fmla="*/ T64 w 1232"/>
                                <a:gd name="T66" fmla="+- 0 570 495"/>
                                <a:gd name="T67" fmla="*/ 570 h 955"/>
                                <a:gd name="T68" fmla="+- 0 1883 721"/>
                                <a:gd name="T69" fmla="*/ T68 w 1232"/>
                                <a:gd name="T70" fmla="+- 0 523 495"/>
                                <a:gd name="T71" fmla="*/ 523 h 955"/>
                                <a:gd name="T72" fmla="+- 0 1823 721"/>
                                <a:gd name="T73" fmla="*/ T72 w 1232"/>
                                <a:gd name="T74" fmla="+- 0 498 495"/>
                                <a:gd name="T75" fmla="*/ 498 h 955"/>
                                <a:gd name="T76" fmla="+- 0 880 721"/>
                                <a:gd name="T77" fmla="*/ T76 w 1232"/>
                                <a:gd name="T78" fmla="+- 0 495 495"/>
                                <a:gd name="T79" fmla="*/ 495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32" h="955">
                                  <a:moveTo>
                                    <a:pt x="159" y="0"/>
                                  </a:moveTo>
                                  <a:lnTo>
                                    <a:pt x="93" y="14"/>
                                  </a:lnTo>
                                  <a:lnTo>
                                    <a:pt x="41" y="53"/>
                                  </a:lnTo>
                                  <a:lnTo>
                                    <a:pt x="8" y="109"/>
                                  </a:lnTo>
                                  <a:lnTo>
                                    <a:pt x="0" y="796"/>
                                  </a:lnTo>
                                  <a:lnTo>
                                    <a:pt x="2" y="819"/>
                                  </a:lnTo>
                                  <a:lnTo>
                                    <a:pt x="25" y="881"/>
                                  </a:lnTo>
                                  <a:lnTo>
                                    <a:pt x="70" y="928"/>
                                  </a:lnTo>
                                  <a:lnTo>
                                    <a:pt x="130" y="953"/>
                                  </a:lnTo>
                                  <a:lnTo>
                                    <a:pt x="1073" y="955"/>
                                  </a:lnTo>
                                  <a:lnTo>
                                    <a:pt x="1096" y="954"/>
                                  </a:lnTo>
                                  <a:lnTo>
                                    <a:pt x="1158" y="931"/>
                                  </a:lnTo>
                                  <a:lnTo>
                                    <a:pt x="1204" y="886"/>
                                  </a:lnTo>
                                  <a:lnTo>
                                    <a:pt x="1229" y="825"/>
                                  </a:lnTo>
                                  <a:lnTo>
                                    <a:pt x="1232" y="159"/>
                                  </a:lnTo>
                                  <a:lnTo>
                                    <a:pt x="1230" y="136"/>
                                  </a:lnTo>
                                  <a:lnTo>
                                    <a:pt x="1207" y="75"/>
                                  </a:lnTo>
                                  <a:lnTo>
                                    <a:pt x="1162" y="28"/>
                                  </a:lnTo>
                                  <a:lnTo>
                                    <a:pt x="1102" y="3"/>
                                  </a:lnTo>
                                  <a:lnTo>
                                    <a:pt x="159" y="0"/>
                                  </a:lnTo>
                                  <a:close/>
                                </a:path>
                              </a:pathLst>
                            </a:custGeom>
                            <a:noFill/>
                            <a:ln w="38100">
                              <a:solidFill>
                                <a:srgbClr val="4E612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9422247" id="Group 57" o:spid="_x0000_s1026" alt="&quot;&quot;" style="position:absolute;margin-left:30.75pt;margin-top:9.6pt;width:68.35pt;height:50.75pt;z-index:-251663872;mso-position-horizontal-relative:page" coordorigin="691,465" coordsize="1292,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">
                <v:group id="Group 3" o:spid="_x0000_s1027" style="position:absolute;left:720;top:490;width:1234;height:960" coordorigin="720,490" coordsize="123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4" o:spid="_x0000_s1028" style="position:absolute;left:720;top:490;width:1234;height:960;visibility:visible;mso-wrap-style:square;v-text-anchor:top" coordsize="123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" path="m1138,l78,2,23,34,,96,2,882r33,56l96,960r1060,-2l1211,926r23,-62l1232,78,1199,22,1138,e" fillcolor="#548235" stroked="f">
                    <v:path arrowok="t" o:connecttype="custom" o:connectlocs="1138,490;78,492;23,524;0,586;2,1372;35,1428;96,1450;1156,1448;1211,1416;1234,1354;1232,568;1199,512;1138,490" o:connectangles="0,0,0,0,0,0,0,0,0,0,0,0,0"/>
                  </v:shape>
                </v:group>
                <v:group id="Group 5" o:spid="_x0000_s1029" style="position:absolute;left:720;top:490;width:1234;height:960" coordorigin="720,490" coordsize="123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6" o:spid="_x0000_s1030" style="position:absolute;left:720;top:490;width:1234;height:960;visibility:visible;mso-wrap-style:square;v-text-anchor:top" coordsize="123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" path="m,96l23,34,78,2,1138,r22,3l1214,38r20,826l1231,887r-36,53l96,960,74,957,20,922,,96xe" filled="f" strokecolor="white" strokeweight="1pt">
                    <v:path arrowok="t" o:connecttype="custom" o:connectlocs="0,586;23,524;78,492;1138,490;1160,493;1214,528;1234,1354;1231,1377;1195,1430;96,1450;74,1447;20,1412;0,586" o:connectangles="0,0,0,0,0,0,0,0,0,0,0,0,0"/>
                  </v:shape>
                </v:group>
                <v:group id="Group 7" o:spid="_x0000_s1031" style="position:absolute;left:721;top:495;width:1232;height:955" coordorigin="721,495" coordsize="123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8" o:spid="_x0000_s1032" style="position:absolute;left:721;top:495;width:1232;height:955;visibility:visible;mso-wrap-style:square;v-text-anchor:top" coordsize="123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" path="m159,l93,14,41,53,8,109,,796r2,23l25,881r45,47l130,953r943,2l1096,954r62,-23l1204,886r25,-61l1232,159r-2,-23l1207,75,1162,28,1102,3,159,e" stroked="f">
                    <v:path arrowok="t" o:connecttype="custom" o:connectlocs="159,495;93,509;41,548;8,604;0,1291;2,1314;25,1376;70,1423;130,1448;1073,1450;1096,1449;1158,1426;1204,1381;1229,1320;1232,654;1230,631;1207,570;1162,523;1102,498;159,495" o:connectangles="0,0,0,0,0,0,0,0,0,0,0,0,0,0,0,0,0,0,0,0"/>
                  </v:shape>
                </v:group>
                <v:group id="Group 9" o:spid="_x0000_s1033" style="position:absolute;left:721;top:495;width:1232;height:955" coordorigin="721,495" coordsize="123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10" o:spid="_x0000_s1034" style="position:absolute;left:721;top:495;width:1232;height:955;visibility:visible;mso-wrap-style:square;v-text-anchor:top" coordsize="123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" path="m159,l93,14,41,53,8,109,,796r2,23l25,881r45,47l130,953r943,2l1096,954r62,-23l1204,886r25,-61l1232,159r-2,-23l1207,75,1162,28,1102,3,159,xe" filled="f" strokecolor="#4e6128" strokeweight="3pt">
                    <v:path arrowok="t" o:connecttype="custom" o:connectlocs="159,495;93,509;41,548;8,604;0,1291;2,1314;25,1376;70,1423;130,1448;1073,1450;1096,1449;1158,1426;1204,1381;1229,1320;1232,654;1230,631;1207,570;1162,523;1102,498;159,495" o:connectangles="0,0,0,0,0,0,0,0,0,0,0,0,0,0,0,0,0,0,0,0"/>
                  </v:shape>
                </v:group>
                <w10:wrap anchorx="page"/>
              </v:group>
            </w:pict>
          </mc:Fallback>
        </mc:AlternateContent>
      </w:r>
      <w:r w:rsidR="005D12D0">
        <w:rPr>
          <w:noProof/>
          <w:lang w:eastAsia="en-GB"/>
        </w:rPr>
        <mc:AlternateContent>
          <mc:Choice Requires="wpg">
            <w:drawing>
              <wp:anchor distT="0" distB="0" distL="114300" distR="114300" simplePos="0" relativeHeight="251664896" behindDoc="1" locked="0" layoutInCell="1" allowOverlap="1" wp14:anchorId="2EB47E1E" wp14:editId="006919B8">
                <wp:simplePos x="0" y="0"/>
                <wp:positionH relativeFrom="page">
                  <wp:posOffset>2631882</wp:posOffset>
                </wp:positionH>
                <wp:positionV relativeFrom="paragraph">
                  <wp:posOffset>122887</wp:posOffset>
                </wp:positionV>
                <wp:extent cx="1137285" cy="635000"/>
                <wp:effectExtent l="0" t="0" r="5715" b="12700"/>
                <wp:wrapNone/>
                <wp:docPr id="35" name="Group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7285" cy="635000"/>
                          <a:chOff x="4143" y="450"/>
                          <a:chExt cx="1791" cy="1015"/>
                        </a:xfrm>
                      </wpg:grpSpPr>
                      <wpg:grpSp>
                        <wpg:cNvPr id="36" name="Group 25"/>
                        <wpg:cNvGrpSpPr>
                          <a:grpSpLocks/>
                        </wpg:cNvGrpSpPr>
                        <wpg:grpSpPr bwMode="auto">
                          <a:xfrm>
                            <a:off x="4173" y="490"/>
                            <a:ext cx="1722" cy="960"/>
                            <a:chOff x="4173" y="490"/>
                            <a:chExt cx="1722" cy="960"/>
                          </a:xfrm>
                        </wpg:grpSpPr>
                        <wps:wsp>
                          <wps:cNvPr id="37" name="Freeform 26"/>
                          <wps:cNvSpPr>
                            <a:spLocks/>
                          </wps:cNvSpPr>
                          <wps:spPr bwMode="auto">
                            <a:xfrm>
                              <a:off x="4173" y="490"/>
                              <a:ext cx="1722" cy="960"/>
                            </a:xfrm>
                            <a:custGeom>
                              <a:avLst/>
                              <a:gdLst>
                                <a:gd name="T0" fmla="+- 0 5799 4173"/>
                                <a:gd name="T1" fmla="*/ T0 w 1722"/>
                                <a:gd name="T2" fmla="+- 0 490 490"/>
                                <a:gd name="T3" fmla="*/ 490 h 960"/>
                                <a:gd name="T4" fmla="+- 0 4251 4173"/>
                                <a:gd name="T5" fmla="*/ T4 w 1722"/>
                                <a:gd name="T6" fmla="+- 0 492 490"/>
                                <a:gd name="T7" fmla="*/ 492 h 960"/>
                                <a:gd name="T8" fmla="+- 0 4195 4173"/>
                                <a:gd name="T9" fmla="*/ T8 w 1722"/>
                                <a:gd name="T10" fmla="+- 0 524 490"/>
                                <a:gd name="T11" fmla="*/ 524 h 960"/>
                                <a:gd name="T12" fmla="+- 0 4173 4173"/>
                                <a:gd name="T13" fmla="*/ T12 w 1722"/>
                                <a:gd name="T14" fmla="+- 0 586 490"/>
                                <a:gd name="T15" fmla="*/ 586 h 960"/>
                                <a:gd name="T16" fmla="+- 0 4175 4173"/>
                                <a:gd name="T17" fmla="*/ T16 w 1722"/>
                                <a:gd name="T18" fmla="+- 0 1372 490"/>
                                <a:gd name="T19" fmla="*/ 1372 h 960"/>
                                <a:gd name="T20" fmla="+- 0 4208 4173"/>
                                <a:gd name="T21" fmla="*/ T20 w 1722"/>
                                <a:gd name="T22" fmla="+- 0 1428 490"/>
                                <a:gd name="T23" fmla="*/ 1428 h 960"/>
                                <a:gd name="T24" fmla="+- 0 4269 4173"/>
                                <a:gd name="T25" fmla="*/ T24 w 1722"/>
                                <a:gd name="T26" fmla="+- 0 1450 490"/>
                                <a:gd name="T27" fmla="*/ 1450 h 960"/>
                                <a:gd name="T28" fmla="+- 0 5817 4173"/>
                                <a:gd name="T29" fmla="*/ T28 w 1722"/>
                                <a:gd name="T30" fmla="+- 0 1448 490"/>
                                <a:gd name="T31" fmla="*/ 1448 h 960"/>
                                <a:gd name="T32" fmla="+- 0 5872 4173"/>
                                <a:gd name="T33" fmla="*/ T32 w 1722"/>
                                <a:gd name="T34" fmla="+- 0 1416 490"/>
                                <a:gd name="T35" fmla="*/ 1416 h 960"/>
                                <a:gd name="T36" fmla="+- 0 5895 4173"/>
                                <a:gd name="T37" fmla="*/ T36 w 1722"/>
                                <a:gd name="T38" fmla="+- 0 1354 490"/>
                                <a:gd name="T39" fmla="*/ 1354 h 960"/>
                                <a:gd name="T40" fmla="+- 0 5893 4173"/>
                                <a:gd name="T41" fmla="*/ T40 w 1722"/>
                                <a:gd name="T42" fmla="+- 0 568 490"/>
                                <a:gd name="T43" fmla="*/ 568 h 960"/>
                                <a:gd name="T44" fmla="+- 0 5860 4173"/>
                                <a:gd name="T45" fmla="*/ T44 w 1722"/>
                                <a:gd name="T46" fmla="+- 0 512 490"/>
                                <a:gd name="T47" fmla="*/ 512 h 960"/>
                                <a:gd name="T48" fmla="+- 0 5799 4173"/>
                                <a:gd name="T49" fmla="*/ T48 w 1722"/>
                                <a:gd name="T50" fmla="+- 0 490 490"/>
                                <a:gd name="T51" fmla="*/ 490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722" h="960">
                                  <a:moveTo>
                                    <a:pt x="1626" y="0"/>
                                  </a:moveTo>
                                  <a:lnTo>
                                    <a:pt x="78" y="2"/>
                                  </a:lnTo>
                                  <a:lnTo>
                                    <a:pt x="22" y="34"/>
                                  </a:lnTo>
                                  <a:lnTo>
                                    <a:pt x="0" y="96"/>
                                  </a:lnTo>
                                  <a:lnTo>
                                    <a:pt x="2" y="882"/>
                                  </a:lnTo>
                                  <a:lnTo>
                                    <a:pt x="35" y="938"/>
                                  </a:lnTo>
                                  <a:lnTo>
                                    <a:pt x="96" y="960"/>
                                  </a:lnTo>
                                  <a:lnTo>
                                    <a:pt x="1644" y="958"/>
                                  </a:lnTo>
                                  <a:lnTo>
                                    <a:pt x="1699" y="926"/>
                                  </a:lnTo>
                                  <a:lnTo>
                                    <a:pt x="1722" y="864"/>
                                  </a:lnTo>
                                  <a:lnTo>
                                    <a:pt x="1720" y="78"/>
                                  </a:lnTo>
                                  <a:lnTo>
                                    <a:pt x="1687" y="22"/>
                                  </a:lnTo>
                                  <a:lnTo>
                                    <a:pt x="1626"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27"/>
                        <wpg:cNvGrpSpPr>
                          <a:grpSpLocks/>
                        </wpg:cNvGrpSpPr>
                        <wpg:grpSpPr bwMode="auto">
                          <a:xfrm>
                            <a:off x="4173" y="490"/>
                            <a:ext cx="1722" cy="960"/>
                            <a:chOff x="4173" y="490"/>
                            <a:chExt cx="1722" cy="960"/>
                          </a:xfrm>
                        </wpg:grpSpPr>
                        <wps:wsp>
                          <wps:cNvPr id="39" name="Freeform 28"/>
                          <wps:cNvSpPr>
                            <a:spLocks/>
                          </wps:cNvSpPr>
                          <wps:spPr bwMode="auto">
                            <a:xfrm>
                              <a:off x="4173" y="490"/>
                              <a:ext cx="1722" cy="960"/>
                            </a:xfrm>
                            <a:custGeom>
                              <a:avLst/>
                              <a:gdLst>
                                <a:gd name="T0" fmla="+- 0 4173 4173"/>
                                <a:gd name="T1" fmla="*/ T0 w 1722"/>
                                <a:gd name="T2" fmla="+- 0 586 490"/>
                                <a:gd name="T3" fmla="*/ 586 h 960"/>
                                <a:gd name="T4" fmla="+- 0 4195 4173"/>
                                <a:gd name="T5" fmla="*/ T4 w 1722"/>
                                <a:gd name="T6" fmla="+- 0 524 490"/>
                                <a:gd name="T7" fmla="*/ 524 h 960"/>
                                <a:gd name="T8" fmla="+- 0 4251 4173"/>
                                <a:gd name="T9" fmla="*/ T8 w 1722"/>
                                <a:gd name="T10" fmla="+- 0 492 490"/>
                                <a:gd name="T11" fmla="*/ 492 h 960"/>
                                <a:gd name="T12" fmla="+- 0 5799 4173"/>
                                <a:gd name="T13" fmla="*/ T12 w 1722"/>
                                <a:gd name="T14" fmla="+- 0 490 490"/>
                                <a:gd name="T15" fmla="*/ 490 h 960"/>
                                <a:gd name="T16" fmla="+- 0 5821 4173"/>
                                <a:gd name="T17" fmla="*/ T16 w 1722"/>
                                <a:gd name="T18" fmla="+- 0 493 490"/>
                                <a:gd name="T19" fmla="*/ 493 h 960"/>
                                <a:gd name="T20" fmla="+- 0 5875 4173"/>
                                <a:gd name="T21" fmla="*/ T20 w 1722"/>
                                <a:gd name="T22" fmla="+- 0 528 490"/>
                                <a:gd name="T23" fmla="*/ 528 h 960"/>
                                <a:gd name="T24" fmla="+- 0 5895 4173"/>
                                <a:gd name="T25" fmla="*/ T24 w 1722"/>
                                <a:gd name="T26" fmla="+- 0 1354 490"/>
                                <a:gd name="T27" fmla="*/ 1354 h 960"/>
                                <a:gd name="T28" fmla="+- 0 5892 4173"/>
                                <a:gd name="T29" fmla="*/ T28 w 1722"/>
                                <a:gd name="T30" fmla="+- 0 1377 490"/>
                                <a:gd name="T31" fmla="*/ 1377 h 960"/>
                                <a:gd name="T32" fmla="+- 0 5857 4173"/>
                                <a:gd name="T33" fmla="*/ T32 w 1722"/>
                                <a:gd name="T34" fmla="+- 0 1430 490"/>
                                <a:gd name="T35" fmla="*/ 1430 h 960"/>
                                <a:gd name="T36" fmla="+- 0 4269 4173"/>
                                <a:gd name="T37" fmla="*/ T36 w 1722"/>
                                <a:gd name="T38" fmla="+- 0 1450 490"/>
                                <a:gd name="T39" fmla="*/ 1450 h 960"/>
                                <a:gd name="T40" fmla="+- 0 4246 4173"/>
                                <a:gd name="T41" fmla="*/ T40 w 1722"/>
                                <a:gd name="T42" fmla="+- 0 1447 490"/>
                                <a:gd name="T43" fmla="*/ 1447 h 960"/>
                                <a:gd name="T44" fmla="+- 0 4193 4173"/>
                                <a:gd name="T45" fmla="*/ T44 w 1722"/>
                                <a:gd name="T46" fmla="+- 0 1412 490"/>
                                <a:gd name="T47" fmla="*/ 1412 h 960"/>
                                <a:gd name="T48" fmla="+- 0 4173 4173"/>
                                <a:gd name="T49" fmla="*/ T48 w 1722"/>
                                <a:gd name="T50" fmla="+- 0 586 490"/>
                                <a:gd name="T51" fmla="*/ 586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722" h="960">
                                  <a:moveTo>
                                    <a:pt x="0" y="96"/>
                                  </a:moveTo>
                                  <a:lnTo>
                                    <a:pt x="22" y="34"/>
                                  </a:lnTo>
                                  <a:lnTo>
                                    <a:pt x="78" y="2"/>
                                  </a:lnTo>
                                  <a:lnTo>
                                    <a:pt x="1626" y="0"/>
                                  </a:lnTo>
                                  <a:lnTo>
                                    <a:pt x="1648" y="3"/>
                                  </a:lnTo>
                                  <a:lnTo>
                                    <a:pt x="1702" y="38"/>
                                  </a:lnTo>
                                  <a:lnTo>
                                    <a:pt x="1722" y="864"/>
                                  </a:lnTo>
                                  <a:lnTo>
                                    <a:pt x="1719" y="887"/>
                                  </a:lnTo>
                                  <a:lnTo>
                                    <a:pt x="1684" y="940"/>
                                  </a:lnTo>
                                  <a:lnTo>
                                    <a:pt x="96" y="960"/>
                                  </a:lnTo>
                                  <a:lnTo>
                                    <a:pt x="73" y="957"/>
                                  </a:lnTo>
                                  <a:lnTo>
                                    <a:pt x="20" y="922"/>
                                  </a:lnTo>
                                  <a:lnTo>
                                    <a:pt x="0" y="9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29"/>
                        <wpg:cNvGrpSpPr>
                          <a:grpSpLocks/>
                        </wpg:cNvGrpSpPr>
                        <wpg:grpSpPr bwMode="auto">
                          <a:xfrm>
                            <a:off x="4173" y="480"/>
                            <a:ext cx="1731" cy="955"/>
                            <a:chOff x="4173" y="480"/>
                            <a:chExt cx="1731" cy="955"/>
                          </a:xfrm>
                        </wpg:grpSpPr>
                        <wps:wsp>
                          <wps:cNvPr id="41" name="Freeform 30"/>
                          <wps:cNvSpPr>
                            <a:spLocks/>
                          </wps:cNvSpPr>
                          <wps:spPr bwMode="auto">
                            <a:xfrm>
                              <a:off x="4173" y="480"/>
                              <a:ext cx="1731" cy="955"/>
                            </a:xfrm>
                            <a:custGeom>
                              <a:avLst/>
                              <a:gdLst>
                                <a:gd name="T0" fmla="+- 0 4332 4173"/>
                                <a:gd name="T1" fmla="*/ T0 w 1731"/>
                                <a:gd name="T2" fmla="+- 0 480 480"/>
                                <a:gd name="T3" fmla="*/ 480 h 955"/>
                                <a:gd name="T4" fmla="+- 0 4266 4173"/>
                                <a:gd name="T5" fmla="*/ T4 w 1731"/>
                                <a:gd name="T6" fmla="+- 0 494 480"/>
                                <a:gd name="T7" fmla="*/ 494 h 955"/>
                                <a:gd name="T8" fmla="+- 0 4214 4173"/>
                                <a:gd name="T9" fmla="*/ T8 w 1731"/>
                                <a:gd name="T10" fmla="+- 0 533 480"/>
                                <a:gd name="T11" fmla="*/ 533 h 955"/>
                                <a:gd name="T12" fmla="+- 0 4181 4173"/>
                                <a:gd name="T13" fmla="*/ T12 w 1731"/>
                                <a:gd name="T14" fmla="+- 0 589 480"/>
                                <a:gd name="T15" fmla="*/ 589 h 955"/>
                                <a:gd name="T16" fmla="+- 0 4173 4173"/>
                                <a:gd name="T17" fmla="*/ T16 w 1731"/>
                                <a:gd name="T18" fmla="+- 0 1276 480"/>
                                <a:gd name="T19" fmla="*/ 1276 h 955"/>
                                <a:gd name="T20" fmla="+- 0 4175 4173"/>
                                <a:gd name="T21" fmla="*/ T20 w 1731"/>
                                <a:gd name="T22" fmla="+- 0 1299 480"/>
                                <a:gd name="T23" fmla="*/ 1299 h 955"/>
                                <a:gd name="T24" fmla="+- 0 4198 4173"/>
                                <a:gd name="T25" fmla="*/ T24 w 1731"/>
                                <a:gd name="T26" fmla="+- 0 1361 480"/>
                                <a:gd name="T27" fmla="*/ 1361 h 955"/>
                                <a:gd name="T28" fmla="+- 0 4243 4173"/>
                                <a:gd name="T29" fmla="*/ T28 w 1731"/>
                                <a:gd name="T30" fmla="+- 0 1408 480"/>
                                <a:gd name="T31" fmla="*/ 1408 h 955"/>
                                <a:gd name="T32" fmla="+- 0 4303 4173"/>
                                <a:gd name="T33" fmla="*/ T32 w 1731"/>
                                <a:gd name="T34" fmla="+- 0 1433 480"/>
                                <a:gd name="T35" fmla="*/ 1433 h 955"/>
                                <a:gd name="T36" fmla="+- 0 5745 4173"/>
                                <a:gd name="T37" fmla="*/ T36 w 1731"/>
                                <a:gd name="T38" fmla="+- 0 1435 480"/>
                                <a:gd name="T39" fmla="*/ 1435 h 955"/>
                                <a:gd name="T40" fmla="+- 0 5768 4173"/>
                                <a:gd name="T41" fmla="*/ T40 w 1731"/>
                                <a:gd name="T42" fmla="+- 0 1434 480"/>
                                <a:gd name="T43" fmla="*/ 1434 h 955"/>
                                <a:gd name="T44" fmla="+- 0 5830 4173"/>
                                <a:gd name="T45" fmla="*/ T44 w 1731"/>
                                <a:gd name="T46" fmla="+- 0 1411 480"/>
                                <a:gd name="T47" fmla="*/ 1411 h 955"/>
                                <a:gd name="T48" fmla="+- 0 5876 4173"/>
                                <a:gd name="T49" fmla="*/ T48 w 1731"/>
                                <a:gd name="T50" fmla="+- 0 1366 480"/>
                                <a:gd name="T51" fmla="*/ 1366 h 955"/>
                                <a:gd name="T52" fmla="+- 0 5901 4173"/>
                                <a:gd name="T53" fmla="*/ T52 w 1731"/>
                                <a:gd name="T54" fmla="+- 0 1305 480"/>
                                <a:gd name="T55" fmla="*/ 1305 h 955"/>
                                <a:gd name="T56" fmla="+- 0 5904 4173"/>
                                <a:gd name="T57" fmla="*/ T56 w 1731"/>
                                <a:gd name="T58" fmla="+- 0 639 480"/>
                                <a:gd name="T59" fmla="*/ 639 h 955"/>
                                <a:gd name="T60" fmla="+- 0 5902 4173"/>
                                <a:gd name="T61" fmla="*/ T60 w 1731"/>
                                <a:gd name="T62" fmla="+- 0 616 480"/>
                                <a:gd name="T63" fmla="*/ 616 h 955"/>
                                <a:gd name="T64" fmla="+- 0 5879 4173"/>
                                <a:gd name="T65" fmla="*/ T64 w 1731"/>
                                <a:gd name="T66" fmla="+- 0 555 480"/>
                                <a:gd name="T67" fmla="*/ 555 h 955"/>
                                <a:gd name="T68" fmla="+- 0 5834 4173"/>
                                <a:gd name="T69" fmla="*/ T68 w 1731"/>
                                <a:gd name="T70" fmla="+- 0 508 480"/>
                                <a:gd name="T71" fmla="*/ 508 h 955"/>
                                <a:gd name="T72" fmla="+- 0 5774 4173"/>
                                <a:gd name="T73" fmla="*/ T72 w 1731"/>
                                <a:gd name="T74" fmla="+- 0 483 480"/>
                                <a:gd name="T75" fmla="*/ 483 h 955"/>
                                <a:gd name="T76" fmla="+- 0 4332 4173"/>
                                <a:gd name="T77" fmla="*/ T76 w 1731"/>
                                <a:gd name="T78" fmla="+- 0 480 480"/>
                                <a:gd name="T79" fmla="*/ 480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731" h="955">
                                  <a:moveTo>
                                    <a:pt x="159" y="0"/>
                                  </a:moveTo>
                                  <a:lnTo>
                                    <a:pt x="93" y="14"/>
                                  </a:lnTo>
                                  <a:lnTo>
                                    <a:pt x="41" y="53"/>
                                  </a:lnTo>
                                  <a:lnTo>
                                    <a:pt x="8" y="109"/>
                                  </a:lnTo>
                                  <a:lnTo>
                                    <a:pt x="0" y="796"/>
                                  </a:lnTo>
                                  <a:lnTo>
                                    <a:pt x="2" y="819"/>
                                  </a:lnTo>
                                  <a:lnTo>
                                    <a:pt x="25" y="881"/>
                                  </a:lnTo>
                                  <a:lnTo>
                                    <a:pt x="70" y="928"/>
                                  </a:lnTo>
                                  <a:lnTo>
                                    <a:pt x="130" y="953"/>
                                  </a:lnTo>
                                  <a:lnTo>
                                    <a:pt x="1572" y="955"/>
                                  </a:lnTo>
                                  <a:lnTo>
                                    <a:pt x="1595" y="954"/>
                                  </a:lnTo>
                                  <a:lnTo>
                                    <a:pt x="1657" y="931"/>
                                  </a:lnTo>
                                  <a:lnTo>
                                    <a:pt x="1703" y="886"/>
                                  </a:lnTo>
                                  <a:lnTo>
                                    <a:pt x="1728" y="825"/>
                                  </a:lnTo>
                                  <a:lnTo>
                                    <a:pt x="1731" y="159"/>
                                  </a:lnTo>
                                  <a:lnTo>
                                    <a:pt x="1729" y="136"/>
                                  </a:lnTo>
                                  <a:lnTo>
                                    <a:pt x="1706" y="75"/>
                                  </a:lnTo>
                                  <a:lnTo>
                                    <a:pt x="1661" y="28"/>
                                  </a:lnTo>
                                  <a:lnTo>
                                    <a:pt x="1601" y="3"/>
                                  </a:lnTo>
                                  <a:lnTo>
                                    <a:pt x="15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31"/>
                        <wpg:cNvGrpSpPr>
                          <a:grpSpLocks/>
                        </wpg:cNvGrpSpPr>
                        <wpg:grpSpPr bwMode="auto">
                          <a:xfrm>
                            <a:off x="4173" y="480"/>
                            <a:ext cx="1731" cy="955"/>
                            <a:chOff x="4173" y="480"/>
                            <a:chExt cx="1731" cy="955"/>
                          </a:xfrm>
                        </wpg:grpSpPr>
                        <wps:wsp>
                          <wps:cNvPr id="43" name="Freeform 32"/>
                          <wps:cNvSpPr>
                            <a:spLocks/>
                          </wps:cNvSpPr>
                          <wps:spPr bwMode="auto">
                            <a:xfrm>
                              <a:off x="4173" y="480"/>
                              <a:ext cx="1731" cy="955"/>
                            </a:xfrm>
                            <a:custGeom>
                              <a:avLst/>
                              <a:gdLst>
                                <a:gd name="T0" fmla="+- 0 4332 4173"/>
                                <a:gd name="T1" fmla="*/ T0 w 1731"/>
                                <a:gd name="T2" fmla="+- 0 480 480"/>
                                <a:gd name="T3" fmla="*/ 480 h 955"/>
                                <a:gd name="T4" fmla="+- 0 4266 4173"/>
                                <a:gd name="T5" fmla="*/ T4 w 1731"/>
                                <a:gd name="T6" fmla="+- 0 494 480"/>
                                <a:gd name="T7" fmla="*/ 494 h 955"/>
                                <a:gd name="T8" fmla="+- 0 4214 4173"/>
                                <a:gd name="T9" fmla="*/ T8 w 1731"/>
                                <a:gd name="T10" fmla="+- 0 533 480"/>
                                <a:gd name="T11" fmla="*/ 533 h 955"/>
                                <a:gd name="T12" fmla="+- 0 4181 4173"/>
                                <a:gd name="T13" fmla="*/ T12 w 1731"/>
                                <a:gd name="T14" fmla="+- 0 589 480"/>
                                <a:gd name="T15" fmla="*/ 589 h 955"/>
                                <a:gd name="T16" fmla="+- 0 4173 4173"/>
                                <a:gd name="T17" fmla="*/ T16 w 1731"/>
                                <a:gd name="T18" fmla="+- 0 1276 480"/>
                                <a:gd name="T19" fmla="*/ 1276 h 955"/>
                                <a:gd name="T20" fmla="+- 0 4175 4173"/>
                                <a:gd name="T21" fmla="*/ T20 w 1731"/>
                                <a:gd name="T22" fmla="+- 0 1299 480"/>
                                <a:gd name="T23" fmla="*/ 1299 h 955"/>
                                <a:gd name="T24" fmla="+- 0 4198 4173"/>
                                <a:gd name="T25" fmla="*/ T24 w 1731"/>
                                <a:gd name="T26" fmla="+- 0 1361 480"/>
                                <a:gd name="T27" fmla="*/ 1361 h 955"/>
                                <a:gd name="T28" fmla="+- 0 4243 4173"/>
                                <a:gd name="T29" fmla="*/ T28 w 1731"/>
                                <a:gd name="T30" fmla="+- 0 1408 480"/>
                                <a:gd name="T31" fmla="*/ 1408 h 955"/>
                                <a:gd name="T32" fmla="+- 0 4303 4173"/>
                                <a:gd name="T33" fmla="*/ T32 w 1731"/>
                                <a:gd name="T34" fmla="+- 0 1433 480"/>
                                <a:gd name="T35" fmla="*/ 1433 h 955"/>
                                <a:gd name="T36" fmla="+- 0 5745 4173"/>
                                <a:gd name="T37" fmla="*/ T36 w 1731"/>
                                <a:gd name="T38" fmla="+- 0 1435 480"/>
                                <a:gd name="T39" fmla="*/ 1435 h 955"/>
                                <a:gd name="T40" fmla="+- 0 5768 4173"/>
                                <a:gd name="T41" fmla="*/ T40 w 1731"/>
                                <a:gd name="T42" fmla="+- 0 1434 480"/>
                                <a:gd name="T43" fmla="*/ 1434 h 955"/>
                                <a:gd name="T44" fmla="+- 0 5830 4173"/>
                                <a:gd name="T45" fmla="*/ T44 w 1731"/>
                                <a:gd name="T46" fmla="+- 0 1411 480"/>
                                <a:gd name="T47" fmla="*/ 1411 h 955"/>
                                <a:gd name="T48" fmla="+- 0 5876 4173"/>
                                <a:gd name="T49" fmla="*/ T48 w 1731"/>
                                <a:gd name="T50" fmla="+- 0 1366 480"/>
                                <a:gd name="T51" fmla="*/ 1366 h 955"/>
                                <a:gd name="T52" fmla="+- 0 5901 4173"/>
                                <a:gd name="T53" fmla="*/ T52 w 1731"/>
                                <a:gd name="T54" fmla="+- 0 1305 480"/>
                                <a:gd name="T55" fmla="*/ 1305 h 955"/>
                                <a:gd name="T56" fmla="+- 0 5904 4173"/>
                                <a:gd name="T57" fmla="*/ T56 w 1731"/>
                                <a:gd name="T58" fmla="+- 0 639 480"/>
                                <a:gd name="T59" fmla="*/ 639 h 955"/>
                                <a:gd name="T60" fmla="+- 0 5902 4173"/>
                                <a:gd name="T61" fmla="*/ T60 w 1731"/>
                                <a:gd name="T62" fmla="+- 0 616 480"/>
                                <a:gd name="T63" fmla="*/ 616 h 955"/>
                                <a:gd name="T64" fmla="+- 0 5879 4173"/>
                                <a:gd name="T65" fmla="*/ T64 w 1731"/>
                                <a:gd name="T66" fmla="+- 0 555 480"/>
                                <a:gd name="T67" fmla="*/ 555 h 955"/>
                                <a:gd name="T68" fmla="+- 0 5834 4173"/>
                                <a:gd name="T69" fmla="*/ T68 w 1731"/>
                                <a:gd name="T70" fmla="+- 0 508 480"/>
                                <a:gd name="T71" fmla="*/ 508 h 955"/>
                                <a:gd name="T72" fmla="+- 0 5774 4173"/>
                                <a:gd name="T73" fmla="*/ T72 w 1731"/>
                                <a:gd name="T74" fmla="+- 0 483 480"/>
                                <a:gd name="T75" fmla="*/ 483 h 955"/>
                                <a:gd name="T76" fmla="+- 0 4332 4173"/>
                                <a:gd name="T77" fmla="*/ T76 w 1731"/>
                                <a:gd name="T78" fmla="+- 0 480 480"/>
                                <a:gd name="T79" fmla="*/ 480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731" h="955">
                                  <a:moveTo>
                                    <a:pt x="159" y="0"/>
                                  </a:moveTo>
                                  <a:lnTo>
                                    <a:pt x="93" y="14"/>
                                  </a:lnTo>
                                  <a:lnTo>
                                    <a:pt x="41" y="53"/>
                                  </a:lnTo>
                                  <a:lnTo>
                                    <a:pt x="8" y="109"/>
                                  </a:lnTo>
                                  <a:lnTo>
                                    <a:pt x="0" y="796"/>
                                  </a:lnTo>
                                  <a:lnTo>
                                    <a:pt x="2" y="819"/>
                                  </a:lnTo>
                                  <a:lnTo>
                                    <a:pt x="25" y="881"/>
                                  </a:lnTo>
                                  <a:lnTo>
                                    <a:pt x="70" y="928"/>
                                  </a:lnTo>
                                  <a:lnTo>
                                    <a:pt x="130" y="953"/>
                                  </a:lnTo>
                                  <a:lnTo>
                                    <a:pt x="1572" y="955"/>
                                  </a:lnTo>
                                  <a:lnTo>
                                    <a:pt x="1595" y="954"/>
                                  </a:lnTo>
                                  <a:lnTo>
                                    <a:pt x="1657" y="931"/>
                                  </a:lnTo>
                                  <a:lnTo>
                                    <a:pt x="1703" y="886"/>
                                  </a:lnTo>
                                  <a:lnTo>
                                    <a:pt x="1728" y="825"/>
                                  </a:lnTo>
                                  <a:lnTo>
                                    <a:pt x="1731" y="159"/>
                                  </a:lnTo>
                                  <a:lnTo>
                                    <a:pt x="1729" y="136"/>
                                  </a:lnTo>
                                  <a:lnTo>
                                    <a:pt x="1706" y="75"/>
                                  </a:lnTo>
                                  <a:lnTo>
                                    <a:pt x="1661" y="28"/>
                                  </a:lnTo>
                                  <a:lnTo>
                                    <a:pt x="1601" y="3"/>
                                  </a:lnTo>
                                  <a:lnTo>
                                    <a:pt x="159" y="0"/>
                                  </a:lnTo>
                                  <a:close/>
                                </a:path>
                              </a:pathLst>
                            </a:custGeom>
                            <a:noFill/>
                            <a:ln w="38100">
                              <a:solidFill>
                                <a:srgbClr val="4E612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3035DFA" id="Group 35" o:spid="_x0000_s1026" alt="&quot;&quot;" style="position:absolute;margin-left:207.25pt;margin-top:9.7pt;width:89.55pt;height:50pt;z-index:-251651584;mso-position-horizontal-relative:page" coordorigin="4143,450" coordsize="1791,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">
                <v:group id="Group 25" o:spid="_x0000_s1027" style="position:absolute;left:4173;top:490;width:1722;height:960" coordorigin="4173,490" coordsize="17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26" o:spid="_x0000_s1028" style="position:absolute;left:4173;top:490;width:1722;height:960;visibility:visible;mso-wrap-style:square;v-text-anchor:top" coordsize="17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" path="m1626,l78,2,22,34,,96,2,882r33,56l96,960r1548,-2l1699,926r23,-62l1720,78,1687,22,1626,e" fillcolor="#548235" stroked="f">
                    <v:path arrowok="t" o:connecttype="custom" o:connectlocs="1626,490;78,492;22,524;0,586;2,1372;35,1428;96,1450;1644,1448;1699,1416;1722,1354;1720,568;1687,512;1626,490" o:connectangles="0,0,0,0,0,0,0,0,0,0,0,0,0"/>
                  </v:shape>
                </v:group>
                <v:group id="Group 27" o:spid="_x0000_s1029" style="position:absolute;left:4173;top:490;width:1722;height:960" coordorigin="4173,490" coordsize="17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8" o:spid="_x0000_s1030" style="position:absolute;left:4173;top:490;width:1722;height:960;visibility:visible;mso-wrap-style:square;v-text-anchor:top" coordsize="17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" path="m,96l22,34,78,2,1626,r22,3l1702,38r20,826l1719,887r-35,53l96,960,73,957,20,922,,96xe" filled="f" strokecolor="white" strokeweight="1pt">
                    <v:path arrowok="t" o:connecttype="custom" o:connectlocs="0,586;22,524;78,492;1626,490;1648,493;1702,528;1722,1354;1719,1377;1684,1430;96,1450;73,1447;20,1412;0,586" o:connectangles="0,0,0,0,0,0,0,0,0,0,0,0,0"/>
                  </v:shape>
                </v:group>
                <v:group id="Group 29" o:spid="_x0000_s1031" style="position:absolute;left:4173;top:480;width:1731;height:955" coordorigin="4173,480" coordsize="173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0" o:spid="_x0000_s1032" style="position:absolute;left:4173;top:480;width:1731;height:955;visibility:visible;mso-wrap-style:square;v-text-anchor:top" coordsize="173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" path="m159,l93,14,41,53,8,109,,796r2,23l25,881r45,47l130,953r1442,2l1595,954r62,-23l1703,886r25,-61l1731,159r-2,-23l1706,75,1661,28,1601,3,159,e" stroked="f">
                    <v:path arrowok="t" o:connecttype="custom" o:connectlocs="159,480;93,494;41,533;8,589;0,1276;2,1299;25,1361;70,1408;130,1433;1572,1435;1595,1434;1657,1411;1703,1366;1728,1305;1731,639;1729,616;1706,555;1661,508;1601,483;159,480" o:connectangles="0,0,0,0,0,0,0,0,0,0,0,0,0,0,0,0,0,0,0,0"/>
                  </v:shape>
                </v:group>
                <v:group id="Group 31" o:spid="_x0000_s1033" style="position:absolute;left:4173;top:480;width:1731;height:955" coordorigin="4173,480" coordsize="173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2" o:spid="_x0000_s1034" style="position:absolute;left:4173;top:480;width:1731;height:955;visibility:visible;mso-wrap-style:square;v-text-anchor:top" coordsize="173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" path="m159,l93,14,41,53,8,109,,796r2,23l25,881r45,47l130,953r1442,2l1595,954r62,-23l1703,886r25,-61l1731,159r-2,-23l1706,75,1661,28,1601,3,159,xe" filled="f" strokecolor="#4e6128" strokeweight="3pt">
                    <v:path arrowok="t" o:connecttype="custom" o:connectlocs="159,480;93,494;41,533;8,589;0,1276;2,1299;25,1361;70,1408;130,1433;1572,1435;1595,1434;1657,1411;1703,1366;1728,1305;1731,639;1729,616;1706,555;1661,508;1601,483;159,480" o:connectangles="0,0,0,0,0,0,0,0,0,0,0,0,0,0,0,0,0,0,0,0"/>
                  </v:shape>
                </v:group>
                <w10:wrap anchorx="page"/>
              </v:group>
            </w:pict>
          </mc:Fallback>
        </mc:AlternateContent>
      </w:r>
      <w:r w:rsidR="005D12D0">
        <w:rPr>
          <w:noProof/>
          <w:lang w:eastAsia="en-GB"/>
        </w:rPr>
        <mc:AlternateContent>
          <mc:Choice Requires="wpg">
            <w:drawing>
              <wp:anchor distT="0" distB="0" distL="114300" distR="114300" simplePos="0" relativeHeight="251666944" behindDoc="0" locked="0" layoutInCell="1" allowOverlap="1" wp14:anchorId="22E80967" wp14:editId="2CB37DB7">
                <wp:simplePos x="0" y="0"/>
                <wp:positionH relativeFrom="page">
                  <wp:posOffset>1534795</wp:posOffset>
                </wp:positionH>
                <wp:positionV relativeFrom="paragraph">
                  <wp:posOffset>123190</wp:posOffset>
                </wp:positionV>
                <wp:extent cx="814070" cy="644525"/>
                <wp:effectExtent l="0" t="0" r="5080" b="3175"/>
                <wp:wrapNone/>
                <wp:docPr id="46" name="Group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4070" cy="644525"/>
                          <a:chOff x="2417" y="450"/>
                          <a:chExt cx="1282" cy="1015"/>
                        </a:xfrm>
                      </wpg:grpSpPr>
                      <wpg:grpSp>
                        <wpg:cNvPr id="47" name="Group 14"/>
                        <wpg:cNvGrpSpPr>
                          <a:grpSpLocks/>
                        </wpg:cNvGrpSpPr>
                        <wpg:grpSpPr bwMode="auto">
                          <a:xfrm>
                            <a:off x="2447" y="490"/>
                            <a:ext cx="1233" cy="960"/>
                            <a:chOff x="2447" y="490"/>
                            <a:chExt cx="1233" cy="960"/>
                          </a:xfrm>
                        </wpg:grpSpPr>
                        <wps:wsp>
                          <wps:cNvPr id="48" name="Freeform 15"/>
                          <wps:cNvSpPr>
                            <a:spLocks/>
                          </wps:cNvSpPr>
                          <wps:spPr bwMode="auto">
                            <a:xfrm>
                              <a:off x="2447" y="490"/>
                              <a:ext cx="1233" cy="960"/>
                            </a:xfrm>
                            <a:custGeom>
                              <a:avLst/>
                              <a:gdLst>
                                <a:gd name="T0" fmla="+- 0 3584 2447"/>
                                <a:gd name="T1" fmla="*/ T0 w 1233"/>
                                <a:gd name="T2" fmla="+- 0 490 490"/>
                                <a:gd name="T3" fmla="*/ 490 h 960"/>
                                <a:gd name="T4" fmla="+- 0 2525 2447"/>
                                <a:gd name="T5" fmla="*/ T4 w 1233"/>
                                <a:gd name="T6" fmla="+- 0 492 490"/>
                                <a:gd name="T7" fmla="*/ 492 h 960"/>
                                <a:gd name="T8" fmla="+- 0 2469 2447"/>
                                <a:gd name="T9" fmla="*/ T8 w 1233"/>
                                <a:gd name="T10" fmla="+- 0 524 490"/>
                                <a:gd name="T11" fmla="*/ 524 h 960"/>
                                <a:gd name="T12" fmla="+- 0 2447 2447"/>
                                <a:gd name="T13" fmla="*/ T12 w 1233"/>
                                <a:gd name="T14" fmla="+- 0 586 490"/>
                                <a:gd name="T15" fmla="*/ 586 h 960"/>
                                <a:gd name="T16" fmla="+- 0 2448 2447"/>
                                <a:gd name="T17" fmla="*/ T16 w 1233"/>
                                <a:gd name="T18" fmla="+- 0 1372 490"/>
                                <a:gd name="T19" fmla="*/ 1372 h 960"/>
                                <a:gd name="T20" fmla="+- 0 2481 2447"/>
                                <a:gd name="T21" fmla="*/ T20 w 1233"/>
                                <a:gd name="T22" fmla="+- 0 1428 490"/>
                                <a:gd name="T23" fmla="*/ 1428 h 960"/>
                                <a:gd name="T24" fmla="+- 0 2543 2447"/>
                                <a:gd name="T25" fmla="*/ T24 w 1233"/>
                                <a:gd name="T26" fmla="+- 0 1450 490"/>
                                <a:gd name="T27" fmla="*/ 1450 h 960"/>
                                <a:gd name="T28" fmla="+- 0 3602 2447"/>
                                <a:gd name="T29" fmla="*/ T28 w 1233"/>
                                <a:gd name="T30" fmla="+- 0 1448 490"/>
                                <a:gd name="T31" fmla="*/ 1448 h 960"/>
                                <a:gd name="T32" fmla="+- 0 3658 2447"/>
                                <a:gd name="T33" fmla="*/ T32 w 1233"/>
                                <a:gd name="T34" fmla="+- 0 1416 490"/>
                                <a:gd name="T35" fmla="*/ 1416 h 960"/>
                                <a:gd name="T36" fmla="+- 0 3680 2447"/>
                                <a:gd name="T37" fmla="*/ T36 w 1233"/>
                                <a:gd name="T38" fmla="+- 0 1354 490"/>
                                <a:gd name="T39" fmla="*/ 1354 h 960"/>
                                <a:gd name="T40" fmla="+- 0 3678 2447"/>
                                <a:gd name="T41" fmla="*/ T40 w 1233"/>
                                <a:gd name="T42" fmla="+- 0 568 490"/>
                                <a:gd name="T43" fmla="*/ 568 h 960"/>
                                <a:gd name="T44" fmla="+- 0 3645 2447"/>
                                <a:gd name="T45" fmla="*/ T44 w 1233"/>
                                <a:gd name="T46" fmla="+- 0 512 490"/>
                                <a:gd name="T47" fmla="*/ 512 h 960"/>
                                <a:gd name="T48" fmla="+- 0 3584 2447"/>
                                <a:gd name="T49" fmla="*/ T48 w 1233"/>
                                <a:gd name="T50" fmla="+- 0 490 490"/>
                                <a:gd name="T51" fmla="*/ 490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33" h="960">
                                  <a:moveTo>
                                    <a:pt x="1137" y="0"/>
                                  </a:moveTo>
                                  <a:lnTo>
                                    <a:pt x="78" y="2"/>
                                  </a:lnTo>
                                  <a:lnTo>
                                    <a:pt x="22" y="34"/>
                                  </a:lnTo>
                                  <a:lnTo>
                                    <a:pt x="0" y="96"/>
                                  </a:lnTo>
                                  <a:lnTo>
                                    <a:pt x="1" y="882"/>
                                  </a:lnTo>
                                  <a:lnTo>
                                    <a:pt x="34" y="938"/>
                                  </a:lnTo>
                                  <a:lnTo>
                                    <a:pt x="96" y="960"/>
                                  </a:lnTo>
                                  <a:lnTo>
                                    <a:pt x="1155" y="958"/>
                                  </a:lnTo>
                                  <a:lnTo>
                                    <a:pt x="1211" y="926"/>
                                  </a:lnTo>
                                  <a:lnTo>
                                    <a:pt x="1233" y="864"/>
                                  </a:lnTo>
                                  <a:lnTo>
                                    <a:pt x="1231" y="78"/>
                                  </a:lnTo>
                                  <a:lnTo>
                                    <a:pt x="1198" y="22"/>
                                  </a:lnTo>
                                  <a:lnTo>
                                    <a:pt x="1137" y="0"/>
                                  </a:lnTo>
                                </a:path>
                              </a:pathLst>
                            </a:custGeom>
                            <a:noFill/>
                            <a:ln>
                              <a:noFill/>
                            </a:ln>
                            <a:extLst>
                              <a:ext uri="{909E8E84-426E-40DD-AFC4-6F175D3DCCD1}">
                                <a14:hiddenFill xmlns:a14="http://schemas.microsoft.com/office/drawing/2010/main">
                                  <a:solidFill>
                                    <a:srgbClr val="548235"/>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 name="Group 16"/>
                        <wpg:cNvGrpSpPr>
                          <a:grpSpLocks/>
                        </wpg:cNvGrpSpPr>
                        <wpg:grpSpPr bwMode="auto">
                          <a:xfrm>
                            <a:off x="2447" y="490"/>
                            <a:ext cx="1233" cy="960"/>
                            <a:chOff x="2447" y="490"/>
                            <a:chExt cx="1233" cy="960"/>
                          </a:xfrm>
                        </wpg:grpSpPr>
                        <wps:wsp>
                          <wps:cNvPr id="50" name="Freeform 17"/>
                          <wps:cNvSpPr>
                            <a:spLocks/>
                          </wps:cNvSpPr>
                          <wps:spPr bwMode="auto">
                            <a:xfrm>
                              <a:off x="2447" y="490"/>
                              <a:ext cx="1233" cy="960"/>
                            </a:xfrm>
                            <a:custGeom>
                              <a:avLst/>
                              <a:gdLst>
                                <a:gd name="T0" fmla="+- 0 2447 2447"/>
                                <a:gd name="T1" fmla="*/ T0 w 1233"/>
                                <a:gd name="T2" fmla="+- 0 586 490"/>
                                <a:gd name="T3" fmla="*/ 586 h 960"/>
                                <a:gd name="T4" fmla="+- 0 2469 2447"/>
                                <a:gd name="T5" fmla="*/ T4 w 1233"/>
                                <a:gd name="T6" fmla="+- 0 524 490"/>
                                <a:gd name="T7" fmla="*/ 524 h 960"/>
                                <a:gd name="T8" fmla="+- 0 2525 2447"/>
                                <a:gd name="T9" fmla="*/ T8 w 1233"/>
                                <a:gd name="T10" fmla="+- 0 492 490"/>
                                <a:gd name="T11" fmla="*/ 492 h 960"/>
                                <a:gd name="T12" fmla="+- 0 3584 2447"/>
                                <a:gd name="T13" fmla="*/ T12 w 1233"/>
                                <a:gd name="T14" fmla="+- 0 490 490"/>
                                <a:gd name="T15" fmla="*/ 490 h 960"/>
                                <a:gd name="T16" fmla="+- 0 3607 2447"/>
                                <a:gd name="T17" fmla="*/ T16 w 1233"/>
                                <a:gd name="T18" fmla="+- 0 493 490"/>
                                <a:gd name="T19" fmla="*/ 493 h 960"/>
                                <a:gd name="T20" fmla="+- 0 3660 2447"/>
                                <a:gd name="T21" fmla="*/ T20 w 1233"/>
                                <a:gd name="T22" fmla="+- 0 528 490"/>
                                <a:gd name="T23" fmla="*/ 528 h 960"/>
                                <a:gd name="T24" fmla="+- 0 3680 2447"/>
                                <a:gd name="T25" fmla="*/ T24 w 1233"/>
                                <a:gd name="T26" fmla="+- 0 1354 490"/>
                                <a:gd name="T27" fmla="*/ 1354 h 960"/>
                                <a:gd name="T28" fmla="+- 0 3677 2447"/>
                                <a:gd name="T29" fmla="*/ T28 w 1233"/>
                                <a:gd name="T30" fmla="+- 0 1377 490"/>
                                <a:gd name="T31" fmla="*/ 1377 h 960"/>
                                <a:gd name="T32" fmla="+- 0 3642 2447"/>
                                <a:gd name="T33" fmla="*/ T32 w 1233"/>
                                <a:gd name="T34" fmla="+- 0 1430 490"/>
                                <a:gd name="T35" fmla="*/ 1430 h 960"/>
                                <a:gd name="T36" fmla="+- 0 2543 2447"/>
                                <a:gd name="T37" fmla="*/ T36 w 1233"/>
                                <a:gd name="T38" fmla="+- 0 1450 490"/>
                                <a:gd name="T39" fmla="*/ 1450 h 960"/>
                                <a:gd name="T40" fmla="+- 0 2520 2447"/>
                                <a:gd name="T41" fmla="*/ T40 w 1233"/>
                                <a:gd name="T42" fmla="+- 0 1447 490"/>
                                <a:gd name="T43" fmla="*/ 1447 h 960"/>
                                <a:gd name="T44" fmla="+- 0 2466 2447"/>
                                <a:gd name="T45" fmla="*/ T44 w 1233"/>
                                <a:gd name="T46" fmla="+- 0 1412 490"/>
                                <a:gd name="T47" fmla="*/ 1412 h 960"/>
                                <a:gd name="T48" fmla="+- 0 2447 2447"/>
                                <a:gd name="T49" fmla="*/ T48 w 1233"/>
                                <a:gd name="T50" fmla="+- 0 586 490"/>
                                <a:gd name="T51" fmla="*/ 586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33" h="960">
                                  <a:moveTo>
                                    <a:pt x="0" y="96"/>
                                  </a:moveTo>
                                  <a:lnTo>
                                    <a:pt x="22" y="34"/>
                                  </a:lnTo>
                                  <a:lnTo>
                                    <a:pt x="78" y="2"/>
                                  </a:lnTo>
                                  <a:lnTo>
                                    <a:pt x="1137" y="0"/>
                                  </a:lnTo>
                                  <a:lnTo>
                                    <a:pt x="1160" y="3"/>
                                  </a:lnTo>
                                  <a:lnTo>
                                    <a:pt x="1213" y="38"/>
                                  </a:lnTo>
                                  <a:lnTo>
                                    <a:pt x="1233" y="864"/>
                                  </a:lnTo>
                                  <a:lnTo>
                                    <a:pt x="1230" y="887"/>
                                  </a:lnTo>
                                  <a:lnTo>
                                    <a:pt x="1195" y="940"/>
                                  </a:lnTo>
                                  <a:lnTo>
                                    <a:pt x="96" y="960"/>
                                  </a:lnTo>
                                  <a:lnTo>
                                    <a:pt x="73" y="957"/>
                                  </a:lnTo>
                                  <a:lnTo>
                                    <a:pt x="19" y="922"/>
                                  </a:lnTo>
                                  <a:lnTo>
                                    <a:pt x="0" y="9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Group 18"/>
                        <wpg:cNvGrpSpPr>
                          <a:grpSpLocks/>
                        </wpg:cNvGrpSpPr>
                        <wpg:grpSpPr bwMode="auto">
                          <a:xfrm>
                            <a:off x="2447" y="480"/>
                            <a:ext cx="1222" cy="955"/>
                            <a:chOff x="2447" y="480"/>
                            <a:chExt cx="1222" cy="955"/>
                          </a:xfrm>
                        </wpg:grpSpPr>
                        <wps:wsp>
                          <wps:cNvPr id="52" name="Freeform 19"/>
                          <wps:cNvSpPr>
                            <a:spLocks/>
                          </wps:cNvSpPr>
                          <wps:spPr bwMode="auto">
                            <a:xfrm>
                              <a:off x="2447" y="480"/>
                              <a:ext cx="1222" cy="955"/>
                            </a:xfrm>
                            <a:custGeom>
                              <a:avLst/>
                              <a:gdLst>
                                <a:gd name="T0" fmla="+- 0 2606 2447"/>
                                <a:gd name="T1" fmla="*/ T0 w 1222"/>
                                <a:gd name="T2" fmla="+- 0 480 480"/>
                                <a:gd name="T3" fmla="*/ 480 h 955"/>
                                <a:gd name="T4" fmla="+- 0 2540 2447"/>
                                <a:gd name="T5" fmla="*/ T4 w 1222"/>
                                <a:gd name="T6" fmla="+- 0 494 480"/>
                                <a:gd name="T7" fmla="*/ 494 h 955"/>
                                <a:gd name="T8" fmla="+- 0 2488 2447"/>
                                <a:gd name="T9" fmla="*/ T8 w 1222"/>
                                <a:gd name="T10" fmla="+- 0 533 480"/>
                                <a:gd name="T11" fmla="*/ 533 h 955"/>
                                <a:gd name="T12" fmla="+- 0 2455 2447"/>
                                <a:gd name="T13" fmla="*/ T12 w 1222"/>
                                <a:gd name="T14" fmla="+- 0 589 480"/>
                                <a:gd name="T15" fmla="*/ 589 h 955"/>
                                <a:gd name="T16" fmla="+- 0 2447 2447"/>
                                <a:gd name="T17" fmla="*/ T16 w 1222"/>
                                <a:gd name="T18" fmla="+- 0 1276 480"/>
                                <a:gd name="T19" fmla="*/ 1276 h 955"/>
                                <a:gd name="T20" fmla="+- 0 2449 2447"/>
                                <a:gd name="T21" fmla="*/ T20 w 1222"/>
                                <a:gd name="T22" fmla="+- 0 1299 480"/>
                                <a:gd name="T23" fmla="*/ 1299 h 955"/>
                                <a:gd name="T24" fmla="+- 0 2472 2447"/>
                                <a:gd name="T25" fmla="*/ T24 w 1222"/>
                                <a:gd name="T26" fmla="+- 0 1361 480"/>
                                <a:gd name="T27" fmla="*/ 1361 h 955"/>
                                <a:gd name="T28" fmla="+- 0 2517 2447"/>
                                <a:gd name="T29" fmla="*/ T28 w 1222"/>
                                <a:gd name="T30" fmla="+- 0 1408 480"/>
                                <a:gd name="T31" fmla="*/ 1408 h 955"/>
                                <a:gd name="T32" fmla="+- 0 2577 2447"/>
                                <a:gd name="T33" fmla="*/ T32 w 1222"/>
                                <a:gd name="T34" fmla="+- 0 1433 480"/>
                                <a:gd name="T35" fmla="*/ 1433 h 955"/>
                                <a:gd name="T36" fmla="+- 0 3510 2447"/>
                                <a:gd name="T37" fmla="*/ T36 w 1222"/>
                                <a:gd name="T38" fmla="+- 0 1435 480"/>
                                <a:gd name="T39" fmla="*/ 1435 h 955"/>
                                <a:gd name="T40" fmla="+- 0 3533 2447"/>
                                <a:gd name="T41" fmla="*/ T40 w 1222"/>
                                <a:gd name="T42" fmla="+- 0 1434 480"/>
                                <a:gd name="T43" fmla="*/ 1434 h 955"/>
                                <a:gd name="T44" fmla="+- 0 3595 2447"/>
                                <a:gd name="T45" fmla="*/ T44 w 1222"/>
                                <a:gd name="T46" fmla="+- 0 1411 480"/>
                                <a:gd name="T47" fmla="*/ 1411 h 955"/>
                                <a:gd name="T48" fmla="+- 0 3641 2447"/>
                                <a:gd name="T49" fmla="*/ T48 w 1222"/>
                                <a:gd name="T50" fmla="+- 0 1366 480"/>
                                <a:gd name="T51" fmla="*/ 1366 h 955"/>
                                <a:gd name="T52" fmla="+- 0 3666 2447"/>
                                <a:gd name="T53" fmla="*/ T52 w 1222"/>
                                <a:gd name="T54" fmla="+- 0 1305 480"/>
                                <a:gd name="T55" fmla="*/ 1305 h 955"/>
                                <a:gd name="T56" fmla="+- 0 3669 2447"/>
                                <a:gd name="T57" fmla="*/ T56 w 1222"/>
                                <a:gd name="T58" fmla="+- 0 639 480"/>
                                <a:gd name="T59" fmla="*/ 639 h 955"/>
                                <a:gd name="T60" fmla="+- 0 3667 2447"/>
                                <a:gd name="T61" fmla="*/ T60 w 1222"/>
                                <a:gd name="T62" fmla="+- 0 616 480"/>
                                <a:gd name="T63" fmla="*/ 616 h 955"/>
                                <a:gd name="T64" fmla="+- 0 3644 2447"/>
                                <a:gd name="T65" fmla="*/ T64 w 1222"/>
                                <a:gd name="T66" fmla="+- 0 555 480"/>
                                <a:gd name="T67" fmla="*/ 555 h 955"/>
                                <a:gd name="T68" fmla="+- 0 3599 2447"/>
                                <a:gd name="T69" fmla="*/ T68 w 1222"/>
                                <a:gd name="T70" fmla="+- 0 508 480"/>
                                <a:gd name="T71" fmla="*/ 508 h 955"/>
                                <a:gd name="T72" fmla="+- 0 3539 2447"/>
                                <a:gd name="T73" fmla="*/ T72 w 1222"/>
                                <a:gd name="T74" fmla="+- 0 483 480"/>
                                <a:gd name="T75" fmla="*/ 483 h 955"/>
                                <a:gd name="T76" fmla="+- 0 2606 2447"/>
                                <a:gd name="T77" fmla="*/ T76 w 1222"/>
                                <a:gd name="T78" fmla="+- 0 480 480"/>
                                <a:gd name="T79" fmla="*/ 480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22" h="955">
                                  <a:moveTo>
                                    <a:pt x="159" y="0"/>
                                  </a:moveTo>
                                  <a:lnTo>
                                    <a:pt x="93" y="14"/>
                                  </a:lnTo>
                                  <a:lnTo>
                                    <a:pt x="41" y="53"/>
                                  </a:lnTo>
                                  <a:lnTo>
                                    <a:pt x="8" y="109"/>
                                  </a:lnTo>
                                  <a:lnTo>
                                    <a:pt x="0" y="796"/>
                                  </a:lnTo>
                                  <a:lnTo>
                                    <a:pt x="2" y="819"/>
                                  </a:lnTo>
                                  <a:lnTo>
                                    <a:pt x="25" y="881"/>
                                  </a:lnTo>
                                  <a:lnTo>
                                    <a:pt x="70" y="928"/>
                                  </a:lnTo>
                                  <a:lnTo>
                                    <a:pt x="130" y="953"/>
                                  </a:lnTo>
                                  <a:lnTo>
                                    <a:pt x="1063" y="955"/>
                                  </a:lnTo>
                                  <a:lnTo>
                                    <a:pt x="1086" y="954"/>
                                  </a:lnTo>
                                  <a:lnTo>
                                    <a:pt x="1148" y="931"/>
                                  </a:lnTo>
                                  <a:lnTo>
                                    <a:pt x="1194" y="886"/>
                                  </a:lnTo>
                                  <a:lnTo>
                                    <a:pt x="1219" y="825"/>
                                  </a:lnTo>
                                  <a:lnTo>
                                    <a:pt x="1222" y="159"/>
                                  </a:lnTo>
                                  <a:lnTo>
                                    <a:pt x="1220" y="136"/>
                                  </a:lnTo>
                                  <a:lnTo>
                                    <a:pt x="1197" y="75"/>
                                  </a:lnTo>
                                  <a:lnTo>
                                    <a:pt x="1152" y="28"/>
                                  </a:lnTo>
                                  <a:lnTo>
                                    <a:pt x="1092" y="3"/>
                                  </a:lnTo>
                                  <a:lnTo>
                                    <a:pt x="159" y="0"/>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3" name="Group 20"/>
                        <wpg:cNvGrpSpPr>
                          <a:grpSpLocks/>
                        </wpg:cNvGrpSpPr>
                        <wpg:grpSpPr bwMode="auto">
                          <a:xfrm>
                            <a:off x="2447" y="480"/>
                            <a:ext cx="1222" cy="955"/>
                            <a:chOff x="2447" y="480"/>
                            <a:chExt cx="1222" cy="955"/>
                          </a:xfrm>
                        </wpg:grpSpPr>
                        <wps:wsp>
                          <wps:cNvPr id="54" name="Freeform 21"/>
                          <wps:cNvSpPr>
                            <a:spLocks/>
                          </wps:cNvSpPr>
                          <wps:spPr bwMode="auto">
                            <a:xfrm>
                              <a:off x="2447" y="480"/>
                              <a:ext cx="1222" cy="955"/>
                            </a:xfrm>
                            <a:custGeom>
                              <a:avLst/>
                              <a:gdLst>
                                <a:gd name="T0" fmla="+- 0 2606 2447"/>
                                <a:gd name="T1" fmla="*/ T0 w 1222"/>
                                <a:gd name="T2" fmla="+- 0 480 480"/>
                                <a:gd name="T3" fmla="*/ 480 h 955"/>
                                <a:gd name="T4" fmla="+- 0 2540 2447"/>
                                <a:gd name="T5" fmla="*/ T4 w 1222"/>
                                <a:gd name="T6" fmla="+- 0 494 480"/>
                                <a:gd name="T7" fmla="*/ 494 h 955"/>
                                <a:gd name="T8" fmla="+- 0 2488 2447"/>
                                <a:gd name="T9" fmla="*/ T8 w 1222"/>
                                <a:gd name="T10" fmla="+- 0 533 480"/>
                                <a:gd name="T11" fmla="*/ 533 h 955"/>
                                <a:gd name="T12" fmla="+- 0 2455 2447"/>
                                <a:gd name="T13" fmla="*/ T12 w 1222"/>
                                <a:gd name="T14" fmla="+- 0 589 480"/>
                                <a:gd name="T15" fmla="*/ 589 h 955"/>
                                <a:gd name="T16" fmla="+- 0 2447 2447"/>
                                <a:gd name="T17" fmla="*/ T16 w 1222"/>
                                <a:gd name="T18" fmla="+- 0 1276 480"/>
                                <a:gd name="T19" fmla="*/ 1276 h 955"/>
                                <a:gd name="T20" fmla="+- 0 2449 2447"/>
                                <a:gd name="T21" fmla="*/ T20 w 1222"/>
                                <a:gd name="T22" fmla="+- 0 1299 480"/>
                                <a:gd name="T23" fmla="*/ 1299 h 955"/>
                                <a:gd name="T24" fmla="+- 0 2472 2447"/>
                                <a:gd name="T25" fmla="*/ T24 w 1222"/>
                                <a:gd name="T26" fmla="+- 0 1361 480"/>
                                <a:gd name="T27" fmla="*/ 1361 h 955"/>
                                <a:gd name="T28" fmla="+- 0 2517 2447"/>
                                <a:gd name="T29" fmla="*/ T28 w 1222"/>
                                <a:gd name="T30" fmla="+- 0 1408 480"/>
                                <a:gd name="T31" fmla="*/ 1408 h 955"/>
                                <a:gd name="T32" fmla="+- 0 2577 2447"/>
                                <a:gd name="T33" fmla="*/ T32 w 1222"/>
                                <a:gd name="T34" fmla="+- 0 1433 480"/>
                                <a:gd name="T35" fmla="*/ 1433 h 955"/>
                                <a:gd name="T36" fmla="+- 0 3510 2447"/>
                                <a:gd name="T37" fmla="*/ T36 w 1222"/>
                                <a:gd name="T38" fmla="+- 0 1435 480"/>
                                <a:gd name="T39" fmla="*/ 1435 h 955"/>
                                <a:gd name="T40" fmla="+- 0 3533 2447"/>
                                <a:gd name="T41" fmla="*/ T40 w 1222"/>
                                <a:gd name="T42" fmla="+- 0 1434 480"/>
                                <a:gd name="T43" fmla="*/ 1434 h 955"/>
                                <a:gd name="T44" fmla="+- 0 3595 2447"/>
                                <a:gd name="T45" fmla="*/ T44 w 1222"/>
                                <a:gd name="T46" fmla="+- 0 1411 480"/>
                                <a:gd name="T47" fmla="*/ 1411 h 955"/>
                                <a:gd name="T48" fmla="+- 0 3641 2447"/>
                                <a:gd name="T49" fmla="*/ T48 w 1222"/>
                                <a:gd name="T50" fmla="+- 0 1366 480"/>
                                <a:gd name="T51" fmla="*/ 1366 h 955"/>
                                <a:gd name="T52" fmla="+- 0 3666 2447"/>
                                <a:gd name="T53" fmla="*/ T52 w 1222"/>
                                <a:gd name="T54" fmla="+- 0 1305 480"/>
                                <a:gd name="T55" fmla="*/ 1305 h 955"/>
                                <a:gd name="T56" fmla="+- 0 3669 2447"/>
                                <a:gd name="T57" fmla="*/ T56 w 1222"/>
                                <a:gd name="T58" fmla="+- 0 639 480"/>
                                <a:gd name="T59" fmla="*/ 639 h 955"/>
                                <a:gd name="T60" fmla="+- 0 3667 2447"/>
                                <a:gd name="T61" fmla="*/ T60 w 1222"/>
                                <a:gd name="T62" fmla="+- 0 616 480"/>
                                <a:gd name="T63" fmla="*/ 616 h 955"/>
                                <a:gd name="T64" fmla="+- 0 3644 2447"/>
                                <a:gd name="T65" fmla="*/ T64 w 1222"/>
                                <a:gd name="T66" fmla="+- 0 555 480"/>
                                <a:gd name="T67" fmla="*/ 555 h 955"/>
                                <a:gd name="T68" fmla="+- 0 3599 2447"/>
                                <a:gd name="T69" fmla="*/ T68 w 1222"/>
                                <a:gd name="T70" fmla="+- 0 508 480"/>
                                <a:gd name="T71" fmla="*/ 508 h 955"/>
                                <a:gd name="T72" fmla="+- 0 3539 2447"/>
                                <a:gd name="T73" fmla="*/ T72 w 1222"/>
                                <a:gd name="T74" fmla="+- 0 483 480"/>
                                <a:gd name="T75" fmla="*/ 483 h 955"/>
                                <a:gd name="T76" fmla="+- 0 2606 2447"/>
                                <a:gd name="T77" fmla="*/ T76 w 1222"/>
                                <a:gd name="T78" fmla="+- 0 480 480"/>
                                <a:gd name="T79" fmla="*/ 480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22" h="955">
                                  <a:moveTo>
                                    <a:pt x="159" y="0"/>
                                  </a:moveTo>
                                  <a:lnTo>
                                    <a:pt x="93" y="14"/>
                                  </a:lnTo>
                                  <a:lnTo>
                                    <a:pt x="41" y="53"/>
                                  </a:lnTo>
                                  <a:lnTo>
                                    <a:pt x="8" y="109"/>
                                  </a:lnTo>
                                  <a:lnTo>
                                    <a:pt x="0" y="796"/>
                                  </a:lnTo>
                                  <a:lnTo>
                                    <a:pt x="2" y="819"/>
                                  </a:lnTo>
                                  <a:lnTo>
                                    <a:pt x="25" y="881"/>
                                  </a:lnTo>
                                  <a:lnTo>
                                    <a:pt x="70" y="928"/>
                                  </a:lnTo>
                                  <a:lnTo>
                                    <a:pt x="130" y="953"/>
                                  </a:lnTo>
                                  <a:lnTo>
                                    <a:pt x="1063" y="955"/>
                                  </a:lnTo>
                                  <a:lnTo>
                                    <a:pt x="1086" y="954"/>
                                  </a:lnTo>
                                  <a:lnTo>
                                    <a:pt x="1148" y="931"/>
                                  </a:lnTo>
                                  <a:lnTo>
                                    <a:pt x="1194" y="886"/>
                                  </a:lnTo>
                                  <a:lnTo>
                                    <a:pt x="1219" y="825"/>
                                  </a:lnTo>
                                  <a:lnTo>
                                    <a:pt x="1222" y="159"/>
                                  </a:lnTo>
                                  <a:lnTo>
                                    <a:pt x="1220" y="136"/>
                                  </a:lnTo>
                                  <a:lnTo>
                                    <a:pt x="1197" y="75"/>
                                  </a:lnTo>
                                  <a:lnTo>
                                    <a:pt x="1152" y="28"/>
                                  </a:lnTo>
                                  <a:lnTo>
                                    <a:pt x="1092" y="3"/>
                                  </a:lnTo>
                                  <a:lnTo>
                                    <a:pt x="159" y="0"/>
                                  </a:lnTo>
                                  <a:close/>
                                </a:path>
                              </a:pathLst>
                            </a:custGeom>
                            <a:noFill/>
                            <a:ln w="38100">
                              <a:solidFill>
                                <a:srgbClr val="4E612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3D7676" id="Group 46" o:spid="_x0000_s1026" alt="&quot;&quot;" style="position:absolute;margin-left:120.85pt;margin-top:9.7pt;width:64.1pt;height:50.75pt;z-index:251666944;mso-position-horizontal-relative:page" coordorigin="2417,450" coordsize="1282,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">
                <v:group id="Group 14" o:spid="_x0000_s1027" style="position:absolute;left:2447;top:490;width:1233;height:960" coordorigin="2447,490" coordsize="123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15" o:spid="_x0000_s1028" style="position:absolute;left:2447;top:490;width:1233;height:960;visibility:visible;mso-wrap-style:square;v-text-anchor:top" coordsize="123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" path="m1137,l78,2,22,34,,96,1,882r33,56l96,960r1059,-2l1211,926r22,-62l1231,78,1198,22,1137,e" filled="f" fillcolor="#548235" stroked="f">
                    <v:path arrowok="t" o:connecttype="custom" o:connectlocs="1137,490;78,492;22,524;0,586;1,1372;34,1428;96,1450;1155,1448;1211,1416;1233,1354;1231,568;1198,512;1137,490" o:connectangles="0,0,0,0,0,0,0,0,0,0,0,0,0"/>
                  </v:shape>
                </v:group>
                <v:group id="Group 16" o:spid="_x0000_s1029" style="position:absolute;left:2447;top:490;width:1233;height:960" coordorigin="2447,490" coordsize="123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17" o:spid="_x0000_s1030" style="position:absolute;left:2447;top:490;width:1233;height:960;visibility:visible;mso-wrap-style:square;v-text-anchor:top" coordsize="123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" path="m,96l22,34,78,2,1137,r23,3l1213,38r20,826l1230,887r-35,53l96,960,73,957,19,922,,96xe" filled="f" strokecolor="white" strokeweight="1pt">
                    <v:path arrowok="t" o:connecttype="custom" o:connectlocs="0,586;22,524;78,492;1137,490;1160,493;1213,528;1233,1354;1230,1377;1195,1430;96,1450;73,1447;19,1412;0,586" o:connectangles="0,0,0,0,0,0,0,0,0,0,0,0,0"/>
                  </v:shape>
                </v:group>
                <v:group id="Group 18" o:spid="_x0000_s1031" style="position:absolute;left:2447;top:480;width:1222;height:955" coordorigin="2447,480" coordsize="1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19" o:spid="_x0000_s1032" style="position:absolute;left:2447;top:480;width:1222;height:955;visibility:visible;mso-wrap-style:square;v-text-anchor:top" coordsize="1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" path="m159,l93,14,41,53,8,109,,796r2,23l25,881r45,47l130,953r933,2l1086,954r62,-23l1194,886r25,-61l1222,159r-2,-23l1197,75,1152,28,1092,3,159,e" filled="f" stroked="f">
                    <v:path arrowok="t" o:connecttype="custom" o:connectlocs="159,480;93,494;41,533;8,589;0,1276;2,1299;25,1361;70,1408;130,1433;1063,1435;1086,1434;1148,1411;1194,1366;1219,1305;1222,639;1220,616;1197,555;1152,508;1092,483;159,480" o:connectangles="0,0,0,0,0,0,0,0,0,0,0,0,0,0,0,0,0,0,0,0"/>
                  </v:shape>
                </v:group>
                <v:group id="Group 20" o:spid="_x0000_s1033" style="position:absolute;left:2447;top:480;width:1222;height:955" coordorigin="2447,480" coordsize="1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21" o:spid="_x0000_s1034" style="position:absolute;left:2447;top:480;width:1222;height:955;visibility:visible;mso-wrap-style:square;v-text-anchor:top" coordsize="1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" path="m159,l93,14,41,53,8,109,,796r2,23l25,881r45,47l130,953r933,2l1086,954r62,-23l1194,886r25,-61l1222,159r-2,-23l1197,75,1152,28,1092,3,159,xe" filled="f" strokecolor="#4e6128" strokeweight="3pt">
                    <v:path arrowok="t" o:connecttype="custom" o:connectlocs="159,480;93,494;41,533;8,589;0,1276;2,1299;25,1361;70,1408;130,1433;1063,1435;1086,1434;1148,1411;1194,1366;1219,1305;1222,639;1220,616;1197,555;1152,508;1092,483;159,480" o:connectangles="0,0,0,0,0,0,0,0,0,0,0,0,0,0,0,0,0,0,0,0"/>
                  </v:shape>
                </v:group>
                <w10:wrap anchorx="page"/>
              </v:group>
            </w:pict>
          </mc:Fallback>
        </mc:AlternateContent>
      </w:r>
    </w:p>
    <w:p w14:paraId="1F5765BE" w14:textId="54F1A687" w:rsidR="005D12D0" w:rsidRDefault="005D12D0" w:rsidP="005D12D0">
      <w:pPr>
        <w:spacing w:before="10" w:after="0" w:line="160" w:lineRule="exact"/>
        <w:rPr>
          <w:sz w:val="16"/>
          <w:szCs w:val="16"/>
        </w:rPr>
      </w:pPr>
      <w:r>
        <w:rPr>
          <w:noProof/>
          <w:lang w:eastAsia="en-GB"/>
        </w:rPr>
        <mc:AlternateContent>
          <mc:Choice Requires="wps">
            <w:drawing>
              <wp:anchor distT="0" distB="0" distL="114300" distR="114300" simplePos="0" relativeHeight="251647488" behindDoc="0" locked="0" layoutInCell="1" allowOverlap="1" wp14:anchorId="1457F38A" wp14:editId="104A229C">
                <wp:simplePos x="0" y="0"/>
                <wp:positionH relativeFrom="column">
                  <wp:posOffset>659958</wp:posOffset>
                </wp:positionH>
                <wp:positionV relativeFrom="paragraph">
                  <wp:posOffset>103450</wp:posOffset>
                </wp:positionV>
                <wp:extent cx="790272" cy="427355"/>
                <wp:effectExtent l="0" t="0" r="0" b="0"/>
                <wp:wrapNone/>
                <wp:docPr id="31" name="Text Box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272" cy="427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93AE38" w14:textId="77777777" w:rsidR="005D12D0" w:rsidRPr="005D12D0" w:rsidRDefault="005D12D0" w:rsidP="005D12D0">
                            <w:pPr>
                              <w:jc w:val="center"/>
                              <w:rPr>
                                <w:b/>
                                <w:color w:val="7B7B7B" w:themeColor="accent3" w:themeShade="BF"/>
                                <w:sz w:val="18"/>
                                <w:szCs w:val="18"/>
                              </w:rPr>
                            </w:pPr>
                            <w:r w:rsidRPr="00FB2650">
                              <w:rPr>
                                <w:b/>
                                <w:sz w:val="18"/>
                                <w:szCs w:val="18"/>
                              </w:rPr>
                              <w:t>Data Processor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57F38A" id="Text Box 31" o:spid="_x0000_s1028" type="#_x0000_t202" alt="&quot;&quot;" style="position:absolute;margin-left:51.95pt;margin-top:8.15pt;width:62.25pt;height:33.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" stroked="f">
                <v:textbox>
                  <w:txbxContent>
                    <w:p w14:paraId="4393AE38" w14:textId="77777777" w:rsidR="005D12D0" w:rsidRPr="005D12D0" w:rsidRDefault="005D12D0" w:rsidP="005D12D0">
                      <w:pPr>
                        <w:jc w:val="center"/>
                        <w:rPr>
                          <w:b/>
                          <w:color w:val="7B7B7B" w:themeColor="accent3" w:themeShade="BF"/>
                          <w:sz w:val="18"/>
                          <w:szCs w:val="18"/>
                        </w:rPr>
                      </w:pPr>
                      <w:r w:rsidRPr="00FB2650">
                        <w:rPr>
                          <w:b/>
                          <w:sz w:val="18"/>
                          <w:szCs w:val="18"/>
                        </w:rPr>
                        <w:t>Data Processor</w:t>
                      </w:r>
                    </w:p>
                  </w:txbxContent>
                </v:textbox>
              </v:shape>
            </w:pict>
          </mc:Fallback>
        </mc:AlternateContent>
      </w:r>
      <w:r>
        <w:rPr>
          <w:rFonts w:ascii="Calibri" w:hAnsi="Calibri" w:cs="Calibri"/>
          <w:noProof/>
          <w:color w:val="FFFFFF"/>
          <w:sz w:val="20"/>
          <w:szCs w:val="20"/>
          <w:lang w:eastAsia="en-GB"/>
        </w:rPr>
        <mc:AlternateContent>
          <mc:Choice Requires="wps">
            <w:drawing>
              <wp:anchor distT="0" distB="0" distL="114300" distR="114300" simplePos="0" relativeHeight="251659776" behindDoc="0" locked="0" layoutInCell="1" allowOverlap="1" wp14:anchorId="223B7686" wp14:editId="5B2137B1">
                <wp:simplePos x="0" y="0"/>
                <wp:positionH relativeFrom="column">
                  <wp:posOffset>1701579</wp:posOffset>
                </wp:positionH>
                <wp:positionV relativeFrom="paragraph">
                  <wp:posOffset>63693</wp:posOffset>
                </wp:positionV>
                <wp:extent cx="1137285" cy="365760"/>
                <wp:effectExtent l="0" t="0" r="0" b="0"/>
                <wp:wrapNone/>
                <wp:docPr id="30" name="Text Box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657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EEF2F3" w14:textId="77777777" w:rsidR="005D12D0" w:rsidRPr="005D12D0" w:rsidRDefault="005D12D0" w:rsidP="005D12D0">
                            <w:pPr>
                              <w:jc w:val="center"/>
                              <w:rPr>
                                <w:b/>
                                <w:color w:val="7B7B7B" w:themeColor="accent3" w:themeShade="BF"/>
                                <w:sz w:val="18"/>
                                <w:szCs w:val="18"/>
                              </w:rPr>
                            </w:pPr>
                            <w:r w:rsidRPr="00190FFA">
                              <w:rPr>
                                <w:b/>
                                <w:sz w:val="18"/>
                                <w:szCs w:val="18"/>
                              </w:rPr>
                              <w:t>Data Processor (Sub-Contractor)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B7686" id="Text Box 30" o:spid="_x0000_s1029" type="#_x0000_t202" alt="&quot;&quot;" style="position:absolute;margin-left:134pt;margin-top:5pt;width:89.55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" stroked="f">
                <v:fill opacity="0"/>
                <v:textbox>
                  <w:txbxContent>
                    <w:p w14:paraId="47EEF2F3" w14:textId="77777777" w:rsidR="005D12D0" w:rsidRPr="005D12D0" w:rsidRDefault="005D12D0" w:rsidP="005D12D0">
                      <w:pPr>
                        <w:jc w:val="center"/>
                        <w:rPr>
                          <w:b/>
                          <w:color w:val="7B7B7B" w:themeColor="accent3" w:themeShade="BF"/>
                          <w:sz w:val="18"/>
                          <w:szCs w:val="18"/>
                        </w:rPr>
                      </w:pPr>
                      <w:r w:rsidRPr="00190FFA">
                        <w:rPr>
                          <w:b/>
                          <w:sz w:val="18"/>
                          <w:szCs w:val="18"/>
                        </w:rPr>
                        <w:t>Data Processor (Sub-Contractor)</w:t>
                      </w:r>
                    </w:p>
                  </w:txbxContent>
                </v:textbox>
              </v:shape>
            </w:pict>
          </mc:Fallback>
        </mc:AlternateContent>
      </w:r>
    </w:p>
    <w:p w14:paraId="0FB808D3" w14:textId="600D3770" w:rsidR="005D12D0" w:rsidRDefault="005D12D0" w:rsidP="00277397">
      <w:pPr>
        <w:spacing w:after="0" w:line="240" w:lineRule="auto"/>
        <w:ind w:left="497" w:right="160"/>
        <w:rPr>
          <w:sz w:val="16"/>
          <w:szCs w:val="16"/>
        </w:rPr>
      </w:pPr>
      <w:r>
        <w:rPr>
          <w:noProof/>
          <w:lang w:eastAsia="en-GB"/>
        </w:rPr>
        <mc:AlternateContent>
          <mc:Choice Requires="wpg">
            <w:drawing>
              <wp:anchor distT="0" distB="0" distL="114300" distR="114300" simplePos="0" relativeHeight="251648000" behindDoc="1" locked="0" layoutInCell="1" allowOverlap="1" wp14:anchorId="7AA70282" wp14:editId="4E3E5D89">
                <wp:simplePos x="0" y="0"/>
                <wp:positionH relativeFrom="page">
                  <wp:posOffset>1318895</wp:posOffset>
                </wp:positionH>
                <wp:positionV relativeFrom="paragraph">
                  <wp:posOffset>76200</wp:posOffset>
                </wp:positionV>
                <wp:extent cx="165735" cy="194310"/>
                <wp:effectExtent l="0" t="0" r="5715" b="0"/>
                <wp:wrapNone/>
                <wp:docPr id="55" name="Group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735" cy="194310"/>
                          <a:chOff x="2077" y="817"/>
                          <a:chExt cx="261" cy="306"/>
                        </a:xfrm>
                      </wpg:grpSpPr>
                      <wps:wsp>
                        <wps:cNvPr id="56" name="Freeform 12"/>
                        <wps:cNvSpPr>
                          <a:spLocks/>
                        </wps:cNvSpPr>
                        <wps:spPr bwMode="auto">
                          <a:xfrm>
                            <a:off x="2077" y="817"/>
                            <a:ext cx="261" cy="306"/>
                          </a:xfrm>
                          <a:custGeom>
                            <a:avLst/>
                            <a:gdLst>
                              <a:gd name="T0" fmla="+- 0 2208 2077"/>
                              <a:gd name="T1" fmla="*/ T0 w 261"/>
                              <a:gd name="T2" fmla="+- 0 817 817"/>
                              <a:gd name="T3" fmla="*/ 817 h 306"/>
                              <a:gd name="T4" fmla="+- 0 2208 2077"/>
                              <a:gd name="T5" fmla="*/ T4 w 261"/>
                              <a:gd name="T6" fmla="+- 0 878 817"/>
                              <a:gd name="T7" fmla="*/ 878 h 306"/>
                              <a:gd name="T8" fmla="+- 0 2077 2077"/>
                              <a:gd name="T9" fmla="*/ T8 w 261"/>
                              <a:gd name="T10" fmla="+- 0 878 817"/>
                              <a:gd name="T11" fmla="*/ 878 h 306"/>
                              <a:gd name="T12" fmla="+- 0 2077 2077"/>
                              <a:gd name="T13" fmla="*/ T12 w 261"/>
                              <a:gd name="T14" fmla="+- 0 1062 817"/>
                              <a:gd name="T15" fmla="*/ 1062 h 306"/>
                              <a:gd name="T16" fmla="+- 0 2208 2077"/>
                              <a:gd name="T17" fmla="*/ T16 w 261"/>
                              <a:gd name="T18" fmla="+- 0 1062 817"/>
                              <a:gd name="T19" fmla="*/ 1062 h 306"/>
                              <a:gd name="T20" fmla="+- 0 2208 2077"/>
                              <a:gd name="T21" fmla="*/ T20 w 261"/>
                              <a:gd name="T22" fmla="+- 0 1123 817"/>
                              <a:gd name="T23" fmla="*/ 1123 h 306"/>
                              <a:gd name="T24" fmla="+- 0 2338 2077"/>
                              <a:gd name="T25" fmla="*/ T24 w 261"/>
                              <a:gd name="T26" fmla="+- 0 970 817"/>
                              <a:gd name="T27" fmla="*/ 970 h 306"/>
                              <a:gd name="T28" fmla="+- 0 2208 2077"/>
                              <a:gd name="T29" fmla="*/ T28 w 261"/>
                              <a:gd name="T30" fmla="+- 0 817 817"/>
                              <a:gd name="T31" fmla="*/ 817 h 3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1" h="306">
                                <a:moveTo>
                                  <a:pt x="131" y="0"/>
                                </a:moveTo>
                                <a:lnTo>
                                  <a:pt x="131" y="61"/>
                                </a:lnTo>
                                <a:lnTo>
                                  <a:pt x="0" y="61"/>
                                </a:lnTo>
                                <a:lnTo>
                                  <a:pt x="0" y="245"/>
                                </a:lnTo>
                                <a:lnTo>
                                  <a:pt x="131" y="245"/>
                                </a:lnTo>
                                <a:lnTo>
                                  <a:pt x="131" y="306"/>
                                </a:lnTo>
                                <a:lnTo>
                                  <a:pt x="261" y="153"/>
                                </a:lnTo>
                                <a:lnTo>
                                  <a:pt x="131"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C81EC4" id="Group 55" o:spid="_x0000_s1026" alt="&quot;&quot;" style="position:absolute;margin-left:103.85pt;margin-top:6pt;width:13.05pt;height:15.3pt;z-index:-251668480;mso-position-horizontal-relative:page" coordorigin="2077,817" coordsize="26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">
                <v:shape id="Freeform 12" o:spid="_x0000_s1027" style="position:absolute;left:2077;top:817;width:261;height:306;visibility:visible;mso-wrap-style:square;v-text-anchor:top" coordsize="26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" path="m131,r,61l,61,,245r131,l131,306,261,153,131,e" fillcolor="#548235" stroked="f">
                  <v:path arrowok="t" o:connecttype="custom" o:connectlocs="131,817;131,878;0,878;0,1062;131,1062;131,1123;261,970;131,817" o:connectangles="0,0,0,0,0,0,0,0"/>
                </v:shape>
                <w10:wrap anchorx="page"/>
              </v:group>
            </w:pict>
          </mc:Fallback>
        </mc:AlternateContent>
      </w:r>
      <w:r>
        <w:rPr>
          <w:noProof/>
          <w:lang w:eastAsia="en-GB"/>
        </w:rPr>
        <mc:AlternateContent>
          <mc:Choice Requires="wpg">
            <w:drawing>
              <wp:anchor distT="0" distB="0" distL="114300" distR="114300" simplePos="0" relativeHeight="251650048" behindDoc="1" locked="0" layoutInCell="1" allowOverlap="1" wp14:anchorId="5E1A420D" wp14:editId="49972E34">
                <wp:simplePos x="0" y="0"/>
                <wp:positionH relativeFrom="page">
                  <wp:posOffset>2414905</wp:posOffset>
                </wp:positionH>
                <wp:positionV relativeFrom="paragraph">
                  <wp:posOffset>76200</wp:posOffset>
                </wp:positionV>
                <wp:extent cx="166370" cy="194310"/>
                <wp:effectExtent l="0" t="0" r="5080" b="0"/>
                <wp:wrapNone/>
                <wp:docPr id="44" name="Group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370" cy="194310"/>
                          <a:chOff x="3803" y="817"/>
                          <a:chExt cx="262" cy="306"/>
                        </a:xfrm>
                      </wpg:grpSpPr>
                      <wps:wsp>
                        <wps:cNvPr id="45" name="Freeform 23"/>
                        <wps:cNvSpPr>
                          <a:spLocks/>
                        </wps:cNvSpPr>
                        <wps:spPr bwMode="auto">
                          <a:xfrm>
                            <a:off x="3803" y="817"/>
                            <a:ext cx="262" cy="306"/>
                          </a:xfrm>
                          <a:custGeom>
                            <a:avLst/>
                            <a:gdLst>
                              <a:gd name="T0" fmla="+- 0 3934 3803"/>
                              <a:gd name="T1" fmla="*/ T0 w 262"/>
                              <a:gd name="T2" fmla="+- 0 817 817"/>
                              <a:gd name="T3" fmla="*/ 817 h 306"/>
                              <a:gd name="T4" fmla="+- 0 3934 3803"/>
                              <a:gd name="T5" fmla="*/ T4 w 262"/>
                              <a:gd name="T6" fmla="+- 0 878 817"/>
                              <a:gd name="T7" fmla="*/ 878 h 306"/>
                              <a:gd name="T8" fmla="+- 0 3803 3803"/>
                              <a:gd name="T9" fmla="*/ T8 w 262"/>
                              <a:gd name="T10" fmla="+- 0 878 817"/>
                              <a:gd name="T11" fmla="*/ 878 h 306"/>
                              <a:gd name="T12" fmla="+- 0 3803 3803"/>
                              <a:gd name="T13" fmla="*/ T12 w 262"/>
                              <a:gd name="T14" fmla="+- 0 1062 817"/>
                              <a:gd name="T15" fmla="*/ 1062 h 306"/>
                              <a:gd name="T16" fmla="+- 0 3934 3803"/>
                              <a:gd name="T17" fmla="*/ T16 w 262"/>
                              <a:gd name="T18" fmla="+- 0 1062 817"/>
                              <a:gd name="T19" fmla="*/ 1062 h 306"/>
                              <a:gd name="T20" fmla="+- 0 3934 3803"/>
                              <a:gd name="T21" fmla="*/ T20 w 262"/>
                              <a:gd name="T22" fmla="+- 0 1123 817"/>
                              <a:gd name="T23" fmla="*/ 1123 h 306"/>
                              <a:gd name="T24" fmla="+- 0 4065 3803"/>
                              <a:gd name="T25" fmla="*/ T24 w 262"/>
                              <a:gd name="T26" fmla="+- 0 970 817"/>
                              <a:gd name="T27" fmla="*/ 970 h 306"/>
                              <a:gd name="T28" fmla="+- 0 3934 3803"/>
                              <a:gd name="T29" fmla="*/ T28 w 262"/>
                              <a:gd name="T30" fmla="+- 0 817 817"/>
                              <a:gd name="T31" fmla="*/ 817 h 3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2" h="306">
                                <a:moveTo>
                                  <a:pt x="131" y="0"/>
                                </a:moveTo>
                                <a:lnTo>
                                  <a:pt x="131" y="61"/>
                                </a:lnTo>
                                <a:lnTo>
                                  <a:pt x="0" y="61"/>
                                </a:lnTo>
                                <a:lnTo>
                                  <a:pt x="0" y="245"/>
                                </a:lnTo>
                                <a:lnTo>
                                  <a:pt x="131" y="245"/>
                                </a:lnTo>
                                <a:lnTo>
                                  <a:pt x="131" y="306"/>
                                </a:lnTo>
                                <a:lnTo>
                                  <a:pt x="262" y="153"/>
                                </a:lnTo>
                                <a:lnTo>
                                  <a:pt x="131"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9D41B0" id="Group 44" o:spid="_x0000_s1026" alt="&quot;&quot;" style="position:absolute;margin-left:190.15pt;margin-top:6pt;width:13.1pt;height:15.3pt;z-index:-251666432;mso-position-horizontal-relative:page" coordorigin="3803,817" coordsize="262,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">
                <v:shape id="Freeform 23" o:spid="_x0000_s1027" style="position:absolute;left:3803;top:817;width:262;height:306;visibility:visible;mso-wrap-style:square;v-text-anchor:top" coordsize="262,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" path="m131,r,61l,61,,245r131,l131,306,262,153,131,e" fillcolor="#548235" stroked="f">
                  <v:path arrowok="t" o:connecttype="custom" o:connectlocs="131,817;131,878;0,878;0,1062;131,1062;131,1123;262,970;131,817" o:connectangles="0,0,0,0,0,0,0,0"/>
                </v:shape>
                <w10:wrap anchorx="page"/>
              </v:group>
            </w:pict>
          </mc:Fallback>
        </mc:AlternateContent>
      </w:r>
    </w:p>
    <w:p w14:paraId="22372F31" w14:textId="77777777" w:rsidR="005D12D0" w:rsidRDefault="005D12D0" w:rsidP="005D12D0">
      <w:pPr>
        <w:spacing w:after="0" w:line="240" w:lineRule="auto"/>
        <w:ind w:right="146"/>
        <w:rPr>
          <w:rFonts w:ascii="Calibri" w:hAnsi="Calibri" w:cs="Calibri"/>
          <w:sz w:val="20"/>
          <w:szCs w:val="20"/>
        </w:rPr>
      </w:pPr>
    </w:p>
    <w:p w14:paraId="3A1A288B" w14:textId="77777777" w:rsidR="005D12D0" w:rsidRDefault="005D12D0" w:rsidP="005D12D0">
      <w:pPr>
        <w:spacing w:before="10" w:after="0" w:line="160" w:lineRule="exact"/>
        <w:rPr>
          <w:sz w:val="16"/>
          <w:szCs w:val="16"/>
        </w:rPr>
      </w:pPr>
    </w:p>
    <w:p w14:paraId="189229C0" w14:textId="6390EFDE" w:rsidR="005D12D0" w:rsidRDefault="005D12D0" w:rsidP="005D12D0">
      <w:pPr>
        <w:spacing w:after="0" w:line="240" w:lineRule="auto"/>
        <w:ind w:left="60" w:right="-20"/>
        <w:rPr>
          <w:rFonts w:ascii="Calibri" w:hAnsi="Calibri" w:cs="Calibri"/>
          <w:color w:val="FFFFFF"/>
          <w:sz w:val="20"/>
          <w:szCs w:val="20"/>
        </w:rPr>
      </w:pPr>
    </w:p>
    <w:p w14:paraId="3A5868A4" w14:textId="795EB66C" w:rsidR="005D12D0" w:rsidRDefault="005D12D0" w:rsidP="005D12D0">
      <w:pPr>
        <w:spacing w:after="0" w:line="223" w:lineRule="exact"/>
        <w:ind w:right="-70"/>
        <w:rPr>
          <w:rFonts w:ascii="Calibri" w:hAnsi="Calibri" w:cs="Calibri"/>
          <w:sz w:val="20"/>
          <w:szCs w:val="20"/>
        </w:rPr>
      </w:pPr>
    </w:p>
    <w:p w14:paraId="78FF99D6" w14:textId="14A54498" w:rsidR="00941BFE" w:rsidRDefault="00941BFE" w:rsidP="005D12D0">
      <w:pPr>
        <w:spacing w:before="13" w:after="0" w:line="240" w:lineRule="exact"/>
        <w:ind w:hanging="709"/>
        <w:rPr>
          <w:rFonts w:eastAsia="Arial"/>
          <w:b/>
          <w:bCs/>
          <w:color w:val="538135"/>
          <w:spacing w:val="-1"/>
          <w:position w:val="-1"/>
        </w:rPr>
      </w:pPr>
    </w:p>
    <w:p w14:paraId="31B9BCCD" w14:textId="23452901" w:rsidR="005D12D0" w:rsidRDefault="00AC2CB0" w:rsidP="005D12D0">
      <w:pPr>
        <w:spacing w:before="13" w:after="0" w:line="240" w:lineRule="exact"/>
        <w:ind w:hanging="709"/>
        <w:rPr>
          <w:sz w:val="17"/>
          <w:szCs w:val="17"/>
        </w:rPr>
      </w:pPr>
      <w:r w:rsidRPr="005653DD">
        <w:rPr>
          <w:noProof/>
          <w:lang w:eastAsia="en-GB"/>
        </w:rPr>
        <mc:AlternateContent>
          <mc:Choice Requires="wps">
            <w:drawing>
              <wp:anchor distT="0" distB="0" distL="114300" distR="114300" simplePos="0" relativeHeight="251662848" behindDoc="0" locked="0" layoutInCell="1" allowOverlap="1" wp14:anchorId="27333C31" wp14:editId="7802E5F1">
                <wp:simplePos x="0" y="0"/>
                <wp:positionH relativeFrom="column">
                  <wp:posOffset>3171825</wp:posOffset>
                </wp:positionH>
                <wp:positionV relativeFrom="paragraph">
                  <wp:posOffset>147319</wp:posOffset>
                </wp:positionV>
                <wp:extent cx="3162300" cy="1203325"/>
                <wp:effectExtent l="0" t="0" r="19050" b="15875"/>
                <wp:wrapNone/>
                <wp:docPr id="6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203325"/>
                        </a:xfrm>
                        <a:prstGeom prst="rect">
                          <a:avLst/>
                        </a:prstGeom>
                        <a:solidFill>
                          <a:srgbClr val="FFFFFF"/>
                        </a:solidFill>
                        <a:ln w="9525">
                          <a:solidFill>
                            <a:srgbClr val="000000"/>
                          </a:solidFill>
                          <a:miter lim="800000"/>
                          <a:headEnd/>
                          <a:tailEnd/>
                        </a:ln>
                      </wps:spPr>
                      <wps:txbx>
                        <w:txbxContent>
                          <w:p w14:paraId="2FC1EEEB" w14:textId="77777777" w:rsidR="005D12D0" w:rsidRPr="00941BFE" w:rsidRDefault="005D12D0" w:rsidP="005D12D0">
                            <w:pPr>
                              <w:pStyle w:val="NoSpacing"/>
                              <w:widowControl w:val="0"/>
                              <w:numPr>
                                <w:ilvl w:val="0"/>
                                <w:numId w:val="14"/>
                              </w:numPr>
                              <w:ind w:left="284" w:hanging="284"/>
                              <w:rPr>
                                <w:sz w:val="22"/>
                                <w:szCs w:val="22"/>
                              </w:rPr>
                            </w:pPr>
                            <w:r w:rsidRPr="00941BFE">
                              <w:rPr>
                                <w:sz w:val="22"/>
                                <w:szCs w:val="22"/>
                              </w:rPr>
                              <w:t>Your responsibility for the data ends once securely provided</w:t>
                            </w:r>
                          </w:p>
                          <w:p w14:paraId="3DF78257" w14:textId="77777777" w:rsidR="005D12D0" w:rsidRPr="00941BFE" w:rsidRDefault="005D12D0" w:rsidP="005D12D0">
                            <w:pPr>
                              <w:pStyle w:val="NoSpacing"/>
                              <w:widowControl w:val="0"/>
                              <w:numPr>
                                <w:ilvl w:val="0"/>
                                <w:numId w:val="14"/>
                              </w:numPr>
                              <w:ind w:left="284" w:hanging="284"/>
                              <w:rPr>
                                <w:sz w:val="22"/>
                                <w:szCs w:val="22"/>
                              </w:rPr>
                            </w:pPr>
                            <w:r w:rsidRPr="00941BFE">
                              <w:rPr>
                                <w:sz w:val="22"/>
                                <w:szCs w:val="22"/>
                              </w:rPr>
                              <w:t>You must be able to explain what allows you to share the data:</w:t>
                            </w:r>
                          </w:p>
                          <w:p w14:paraId="5B501CB2" w14:textId="77777777" w:rsidR="005D12D0" w:rsidRPr="00941BFE" w:rsidRDefault="005D12D0" w:rsidP="0092547B">
                            <w:pPr>
                              <w:pStyle w:val="NoSpacing"/>
                              <w:widowControl w:val="0"/>
                              <w:numPr>
                                <w:ilvl w:val="1"/>
                                <w:numId w:val="14"/>
                              </w:numPr>
                              <w:rPr>
                                <w:sz w:val="22"/>
                                <w:szCs w:val="22"/>
                              </w:rPr>
                            </w:pPr>
                            <w:r w:rsidRPr="00941BFE">
                              <w:rPr>
                                <w:sz w:val="22"/>
                                <w:szCs w:val="22"/>
                              </w:rPr>
                              <w:t>Understand ‘legal conditions’ that may support your sharing</w:t>
                            </w:r>
                          </w:p>
                          <w:p w14:paraId="2B69B161" w14:textId="2924B77D" w:rsidR="005D12D0" w:rsidRPr="00941BFE" w:rsidRDefault="005D12D0" w:rsidP="0092547B">
                            <w:pPr>
                              <w:pStyle w:val="NoSpacing"/>
                              <w:widowControl w:val="0"/>
                              <w:numPr>
                                <w:ilvl w:val="1"/>
                                <w:numId w:val="14"/>
                              </w:numPr>
                              <w:rPr>
                                <w:sz w:val="22"/>
                                <w:szCs w:val="22"/>
                              </w:rPr>
                            </w:pPr>
                            <w:r w:rsidRPr="00941BFE">
                              <w:rPr>
                                <w:sz w:val="22"/>
                                <w:szCs w:val="22"/>
                              </w:rPr>
                              <w:t xml:space="preserve">Check for existing </w:t>
                            </w:r>
                            <w:r w:rsidR="0092547B">
                              <w:rPr>
                                <w:sz w:val="22"/>
                                <w:szCs w:val="22"/>
                              </w:rPr>
                              <w:t>DSA/</w:t>
                            </w:r>
                            <w:r w:rsidRPr="00941BFE">
                              <w:rPr>
                                <w:sz w:val="22"/>
                                <w:szCs w:val="22"/>
                              </w:rPr>
                              <w:t xml:space="preserve">ISP </w:t>
                            </w:r>
                          </w:p>
                          <w:p w14:paraId="10C6B27A" w14:textId="77777777" w:rsidR="005D12D0" w:rsidRPr="00941BFE" w:rsidRDefault="005D12D0" w:rsidP="005D12D0">
                            <w:pPr>
                              <w:pStyle w:val="NoSpacing"/>
                              <w:ind w:left="284"/>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33C31" id="_x0000_s1030" type="#_x0000_t202" alt="&quot;&quot;" style="position:absolute;margin-left:249.75pt;margin-top:11.6pt;width:249pt;height:94.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">
                <v:textbox>
                  <w:txbxContent>
                    <w:p w14:paraId="2FC1EEEB" w14:textId="77777777" w:rsidR="005D12D0" w:rsidRPr="00941BFE" w:rsidRDefault="005D12D0" w:rsidP="005D12D0">
                      <w:pPr>
                        <w:pStyle w:val="NoSpacing"/>
                        <w:widowControl w:val="0"/>
                        <w:numPr>
                          <w:ilvl w:val="0"/>
                          <w:numId w:val="14"/>
                        </w:numPr>
                        <w:ind w:left="284" w:hanging="284"/>
                        <w:rPr>
                          <w:sz w:val="22"/>
                          <w:szCs w:val="22"/>
                        </w:rPr>
                      </w:pPr>
                      <w:r w:rsidRPr="00941BFE">
                        <w:rPr>
                          <w:sz w:val="22"/>
                          <w:szCs w:val="22"/>
                        </w:rPr>
                        <w:t>Your responsibility for the data ends once securely provided</w:t>
                      </w:r>
                    </w:p>
                    <w:p w14:paraId="3DF78257" w14:textId="77777777" w:rsidR="005D12D0" w:rsidRPr="00941BFE" w:rsidRDefault="005D12D0" w:rsidP="005D12D0">
                      <w:pPr>
                        <w:pStyle w:val="NoSpacing"/>
                        <w:widowControl w:val="0"/>
                        <w:numPr>
                          <w:ilvl w:val="0"/>
                          <w:numId w:val="14"/>
                        </w:numPr>
                        <w:ind w:left="284" w:hanging="284"/>
                        <w:rPr>
                          <w:sz w:val="22"/>
                          <w:szCs w:val="22"/>
                        </w:rPr>
                      </w:pPr>
                      <w:r w:rsidRPr="00941BFE">
                        <w:rPr>
                          <w:sz w:val="22"/>
                          <w:szCs w:val="22"/>
                        </w:rPr>
                        <w:t>You must be able to explain what allows you to share the data:</w:t>
                      </w:r>
                    </w:p>
                    <w:p w14:paraId="5B501CB2" w14:textId="77777777" w:rsidR="005D12D0" w:rsidRPr="00941BFE" w:rsidRDefault="005D12D0" w:rsidP="0092547B">
                      <w:pPr>
                        <w:pStyle w:val="NoSpacing"/>
                        <w:widowControl w:val="0"/>
                        <w:numPr>
                          <w:ilvl w:val="1"/>
                          <w:numId w:val="14"/>
                        </w:numPr>
                        <w:rPr>
                          <w:sz w:val="22"/>
                          <w:szCs w:val="22"/>
                        </w:rPr>
                      </w:pPr>
                      <w:r w:rsidRPr="00941BFE">
                        <w:rPr>
                          <w:sz w:val="22"/>
                          <w:szCs w:val="22"/>
                        </w:rPr>
                        <w:t>Understand ‘legal conditions’ that may support your sharing</w:t>
                      </w:r>
                    </w:p>
                    <w:p w14:paraId="2B69B161" w14:textId="2924B77D" w:rsidR="005D12D0" w:rsidRPr="00941BFE" w:rsidRDefault="005D12D0" w:rsidP="0092547B">
                      <w:pPr>
                        <w:pStyle w:val="NoSpacing"/>
                        <w:widowControl w:val="0"/>
                        <w:numPr>
                          <w:ilvl w:val="1"/>
                          <w:numId w:val="14"/>
                        </w:numPr>
                        <w:rPr>
                          <w:sz w:val="22"/>
                          <w:szCs w:val="22"/>
                        </w:rPr>
                      </w:pPr>
                      <w:r w:rsidRPr="00941BFE">
                        <w:rPr>
                          <w:sz w:val="22"/>
                          <w:szCs w:val="22"/>
                        </w:rPr>
                        <w:t xml:space="preserve">Check for existing </w:t>
                      </w:r>
                      <w:r w:rsidR="0092547B">
                        <w:rPr>
                          <w:sz w:val="22"/>
                          <w:szCs w:val="22"/>
                        </w:rPr>
                        <w:t>DSA/</w:t>
                      </w:r>
                      <w:r w:rsidRPr="00941BFE">
                        <w:rPr>
                          <w:sz w:val="22"/>
                          <w:szCs w:val="22"/>
                        </w:rPr>
                        <w:t xml:space="preserve">ISP </w:t>
                      </w:r>
                    </w:p>
                    <w:p w14:paraId="10C6B27A" w14:textId="77777777" w:rsidR="005D12D0" w:rsidRPr="00941BFE" w:rsidRDefault="005D12D0" w:rsidP="005D12D0">
                      <w:pPr>
                        <w:pStyle w:val="NoSpacing"/>
                        <w:ind w:left="284"/>
                        <w:rPr>
                          <w:sz w:val="22"/>
                          <w:szCs w:val="22"/>
                        </w:rPr>
                      </w:pPr>
                    </w:p>
                  </w:txbxContent>
                </v:textbox>
              </v:shape>
            </w:pict>
          </mc:Fallback>
        </mc:AlternateContent>
      </w:r>
      <w:r w:rsidR="005D12D0">
        <w:rPr>
          <w:noProof/>
          <w:sz w:val="18"/>
          <w:szCs w:val="18"/>
          <w:lang w:eastAsia="en-GB"/>
        </w:rPr>
        <mc:AlternateContent>
          <mc:Choice Requires="wps">
            <w:drawing>
              <wp:anchor distT="0" distB="0" distL="114300" distR="114300" simplePos="0" relativeHeight="251662336" behindDoc="0" locked="0" layoutInCell="1" allowOverlap="1" wp14:anchorId="4ACF41B9" wp14:editId="3B92081C">
                <wp:simplePos x="0" y="0"/>
                <wp:positionH relativeFrom="column">
                  <wp:posOffset>-443865</wp:posOffset>
                </wp:positionH>
                <wp:positionV relativeFrom="paragraph">
                  <wp:posOffset>560705</wp:posOffset>
                </wp:positionV>
                <wp:extent cx="782320" cy="419735"/>
                <wp:effectExtent l="0" t="0" r="0" b="0"/>
                <wp:wrapNone/>
                <wp:docPr id="3" name="Text Box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419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D06D6" w14:textId="77777777" w:rsidR="005D12D0" w:rsidRPr="005D12D0" w:rsidRDefault="005D12D0" w:rsidP="005D12D0">
                            <w:pPr>
                              <w:jc w:val="center"/>
                              <w:rPr>
                                <w:b/>
                                <w:color w:val="7B7B7B" w:themeColor="accent3" w:themeShade="BF"/>
                                <w:sz w:val="18"/>
                                <w:szCs w:val="18"/>
                              </w:rPr>
                            </w:pPr>
                            <w:r w:rsidRPr="005D12D0">
                              <w:rPr>
                                <w:b/>
                                <w:color w:val="7B7B7B" w:themeColor="accent3" w:themeShade="BF"/>
                                <w:sz w:val="18"/>
                                <w:szCs w:val="18"/>
                              </w:rPr>
                              <w:t>Data Controller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CF41B9" id="Text Box 3" o:spid="_x0000_s1031" type="#_x0000_t202" alt="&quot;&quot;" style="position:absolute;margin-left:-34.95pt;margin-top:44.15pt;width:61.6pt;height:3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" filled="f" stroked="f">
                <v:textbox>
                  <w:txbxContent>
                    <w:p w14:paraId="03FD06D6" w14:textId="77777777" w:rsidR="005D12D0" w:rsidRPr="005D12D0" w:rsidRDefault="005D12D0" w:rsidP="005D12D0">
                      <w:pPr>
                        <w:jc w:val="center"/>
                        <w:rPr>
                          <w:b/>
                          <w:color w:val="7B7B7B" w:themeColor="accent3" w:themeShade="BF"/>
                          <w:sz w:val="18"/>
                          <w:szCs w:val="18"/>
                        </w:rPr>
                      </w:pPr>
                      <w:r w:rsidRPr="005D12D0">
                        <w:rPr>
                          <w:b/>
                          <w:color w:val="7B7B7B" w:themeColor="accent3" w:themeShade="BF"/>
                          <w:sz w:val="18"/>
                          <w:szCs w:val="18"/>
                        </w:rPr>
                        <w:t>Data Controller</w:t>
                      </w:r>
                    </w:p>
                  </w:txbxContent>
                </v:textbox>
              </v:shape>
            </w:pict>
          </mc:Fallback>
        </mc:AlternateContent>
      </w:r>
      <w:r w:rsidR="005D12D0">
        <w:rPr>
          <w:noProof/>
          <w:sz w:val="20"/>
          <w:szCs w:val="20"/>
          <w:lang w:eastAsia="en-GB"/>
        </w:rPr>
        <mc:AlternateContent>
          <mc:Choice Requires="wps">
            <w:drawing>
              <wp:anchor distT="0" distB="0" distL="114300" distR="114300" simplePos="0" relativeHeight="251664384" behindDoc="0" locked="0" layoutInCell="1" allowOverlap="1" wp14:anchorId="3BD99F1A" wp14:editId="6C4DFA61">
                <wp:simplePos x="0" y="0"/>
                <wp:positionH relativeFrom="column">
                  <wp:posOffset>671830</wp:posOffset>
                </wp:positionH>
                <wp:positionV relativeFrom="paragraph">
                  <wp:posOffset>560705</wp:posOffset>
                </wp:positionV>
                <wp:extent cx="782320" cy="419735"/>
                <wp:effectExtent l="0" t="0" r="0" b="0"/>
                <wp:wrapNone/>
                <wp:docPr id="4" name="Text Box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419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86896" w14:textId="77777777" w:rsidR="005D12D0" w:rsidRPr="0024638E" w:rsidRDefault="005D12D0" w:rsidP="005D12D0">
                            <w:pPr>
                              <w:jc w:val="center"/>
                              <w:rPr>
                                <w:b/>
                                <w:color w:val="FF0000"/>
                                <w:sz w:val="20"/>
                                <w:szCs w:val="20"/>
                              </w:rPr>
                            </w:pPr>
                            <w:r w:rsidRPr="005D12D0">
                              <w:rPr>
                                <w:b/>
                                <w:color w:val="FF0000"/>
                                <w:sz w:val="18"/>
                                <w:szCs w:val="18"/>
                              </w:rPr>
                              <w:t>Data Controller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D99F1A" id="Text Box 4" o:spid="_x0000_s1032" type="#_x0000_t202" alt="&quot;&quot;" style="position:absolute;margin-left:52.9pt;margin-top:44.15pt;width:61.6pt;height:3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" filled="f" stroked="f">
                <v:textbox>
                  <w:txbxContent>
                    <w:p w14:paraId="2A886896" w14:textId="77777777" w:rsidR="005D12D0" w:rsidRPr="0024638E" w:rsidRDefault="005D12D0" w:rsidP="005D12D0">
                      <w:pPr>
                        <w:jc w:val="center"/>
                        <w:rPr>
                          <w:b/>
                          <w:color w:val="FF0000"/>
                          <w:sz w:val="20"/>
                          <w:szCs w:val="20"/>
                        </w:rPr>
                      </w:pPr>
                      <w:r w:rsidRPr="005D12D0">
                        <w:rPr>
                          <w:b/>
                          <w:color w:val="FF0000"/>
                          <w:sz w:val="18"/>
                          <w:szCs w:val="18"/>
                        </w:rPr>
                        <w:t>Data Controller</w:t>
                      </w:r>
                    </w:p>
                  </w:txbxContent>
                </v:textbox>
              </v:shape>
            </w:pict>
          </mc:Fallback>
        </mc:AlternateContent>
      </w:r>
      <w:r w:rsidR="005D12D0">
        <w:rPr>
          <w:noProof/>
          <w:lang w:eastAsia="en-GB"/>
        </w:rPr>
        <mc:AlternateContent>
          <mc:Choice Requires="wpg">
            <w:drawing>
              <wp:anchor distT="0" distB="0" distL="114300" distR="114300" simplePos="0" relativeHeight="251654144" behindDoc="1" locked="0" layoutInCell="1" allowOverlap="1" wp14:anchorId="36BF3112" wp14:editId="068B3DC6">
                <wp:simplePos x="0" y="0"/>
                <wp:positionH relativeFrom="page">
                  <wp:posOffset>1341755</wp:posOffset>
                </wp:positionH>
                <wp:positionV relativeFrom="paragraph">
                  <wp:posOffset>701675</wp:posOffset>
                </wp:positionV>
                <wp:extent cx="163195" cy="228600"/>
                <wp:effectExtent l="0" t="0" r="8255" b="0"/>
                <wp:wrapNone/>
                <wp:docPr id="17" name="Group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228600"/>
                          <a:chOff x="2113" y="790"/>
                          <a:chExt cx="257" cy="360"/>
                        </a:xfrm>
                      </wpg:grpSpPr>
                      <wps:wsp>
                        <wps:cNvPr id="18" name="Freeform 45"/>
                        <wps:cNvSpPr>
                          <a:spLocks/>
                        </wps:cNvSpPr>
                        <wps:spPr bwMode="auto">
                          <a:xfrm>
                            <a:off x="2113" y="790"/>
                            <a:ext cx="257" cy="360"/>
                          </a:xfrm>
                          <a:custGeom>
                            <a:avLst/>
                            <a:gdLst>
                              <a:gd name="T0" fmla="+- 0 2241 2113"/>
                              <a:gd name="T1" fmla="*/ T0 w 257"/>
                              <a:gd name="T2" fmla="+- 0 790 790"/>
                              <a:gd name="T3" fmla="*/ 790 h 360"/>
                              <a:gd name="T4" fmla="+- 0 2241 2113"/>
                              <a:gd name="T5" fmla="*/ T4 w 257"/>
                              <a:gd name="T6" fmla="+- 0 862 790"/>
                              <a:gd name="T7" fmla="*/ 862 h 360"/>
                              <a:gd name="T8" fmla="+- 0 2113 2113"/>
                              <a:gd name="T9" fmla="*/ T8 w 257"/>
                              <a:gd name="T10" fmla="+- 0 862 790"/>
                              <a:gd name="T11" fmla="*/ 862 h 360"/>
                              <a:gd name="T12" fmla="+- 0 2113 2113"/>
                              <a:gd name="T13" fmla="*/ T12 w 257"/>
                              <a:gd name="T14" fmla="+- 0 1078 790"/>
                              <a:gd name="T15" fmla="*/ 1078 h 360"/>
                              <a:gd name="T16" fmla="+- 0 2241 2113"/>
                              <a:gd name="T17" fmla="*/ T16 w 257"/>
                              <a:gd name="T18" fmla="+- 0 1078 790"/>
                              <a:gd name="T19" fmla="*/ 1078 h 360"/>
                              <a:gd name="T20" fmla="+- 0 2241 2113"/>
                              <a:gd name="T21" fmla="*/ T20 w 257"/>
                              <a:gd name="T22" fmla="+- 0 1150 790"/>
                              <a:gd name="T23" fmla="*/ 1150 h 360"/>
                              <a:gd name="T24" fmla="+- 0 2370 2113"/>
                              <a:gd name="T25" fmla="*/ T24 w 257"/>
                              <a:gd name="T26" fmla="+- 0 970 790"/>
                              <a:gd name="T27" fmla="*/ 970 h 360"/>
                              <a:gd name="T28" fmla="+- 0 2241 2113"/>
                              <a:gd name="T29" fmla="*/ T28 w 257"/>
                              <a:gd name="T30" fmla="+- 0 790 790"/>
                              <a:gd name="T31" fmla="*/ 790 h 3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7" h="360">
                                <a:moveTo>
                                  <a:pt x="128" y="0"/>
                                </a:moveTo>
                                <a:lnTo>
                                  <a:pt x="128" y="72"/>
                                </a:lnTo>
                                <a:lnTo>
                                  <a:pt x="0" y="72"/>
                                </a:lnTo>
                                <a:lnTo>
                                  <a:pt x="0" y="288"/>
                                </a:lnTo>
                                <a:lnTo>
                                  <a:pt x="128" y="288"/>
                                </a:lnTo>
                                <a:lnTo>
                                  <a:pt x="128" y="360"/>
                                </a:lnTo>
                                <a:lnTo>
                                  <a:pt x="257" y="180"/>
                                </a:lnTo>
                                <a:lnTo>
                                  <a:pt x="128"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3C3F10" id="Group 17" o:spid="_x0000_s1026" alt="&quot;&quot;" style="position:absolute;margin-left:105.65pt;margin-top:55.25pt;width:12.85pt;height:18pt;z-index:-251662336;mso-position-horizontal-relative:page" coordorigin="2113,790" coordsize="25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">
                <v:shape id="Freeform 45" o:spid="_x0000_s1027" style="position:absolute;left:2113;top:790;width:257;height:360;visibility:visible;mso-wrap-style:square;v-text-anchor:top" coordsize="25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" path="m128,r,72l,72,,288r128,l128,360,257,180,128,e" fillcolor="#548235" stroked="f">
                  <v:path arrowok="t" o:connecttype="custom" o:connectlocs="128,790;128,862;0,862;0,1078;128,1078;128,1150;257,970;128,790" o:connectangles="0,0,0,0,0,0,0,0"/>
                </v:shape>
                <w10:wrap anchorx="page"/>
              </v:group>
            </w:pict>
          </mc:Fallback>
        </mc:AlternateContent>
      </w:r>
      <w:r w:rsidR="005D12D0">
        <w:rPr>
          <w:noProof/>
          <w:lang w:eastAsia="en-GB"/>
        </w:rPr>
        <mc:AlternateContent>
          <mc:Choice Requires="wpg">
            <w:drawing>
              <wp:anchor distT="0" distB="0" distL="114300" distR="114300" simplePos="0" relativeHeight="251652096" behindDoc="1" locked="0" layoutInCell="1" allowOverlap="1" wp14:anchorId="6F63C076" wp14:editId="26CD8303">
                <wp:simplePos x="0" y="0"/>
                <wp:positionH relativeFrom="page">
                  <wp:posOffset>429260</wp:posOffset>
                </wp:positionH>
                <wp:positionV relativeFrom="paragraph">
                  <wp:posOffset>457835</wp:posOffset>
                </wp:positionV>
                <wp:extent cx="841375" cy="644525"/>
                <wp:effectExtent l="0" t="0" r="0" b="3175"/>
                <wp:wrapNone/>
                <wp:docPr id="19" name="Group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1375" cy="644525"/>
                          <a:chOff x="676" y="451"/>
                          <a:chExt cx="1325" cy="1015"/>
                        </a:xfrm>
                      </wpg:grpSpPr>
                      <wpg:grpSp>
                        <wpg:cNvPr id="20" name="Group 34"/>
                        <wpg:cNvGrpSpPr>
                          <a:grpSpLocks/>
                        </wpg:cNvGrpSpPr>
                        <wpg:grpSpPr bwMode="auto">
                          <a:xfrm>
                            <a:off x="721" y="491"/>
                            <a:ext cx="1240" cy="960"/>
                            <a:chOff x="721" y="491"/>
                            <a:chExt cx="1240" cy="960"/>
                          </a:xfrm>
                        </wpg:grpSpPr>
                        <wps:wsp>
                          <wps:cNvPr id="21" name="Freeform 35"/>
                          <wps:cNvSpPr>
                            <a:spLocks/>
                          </wps:cNvSpPr>
                          <wps:spPr bwMode="auto">
                            <a:xfrm>
                              <a:off x="721" y="491"/>
                              <a:ext cx="1240" cy="960"/>
                            </a:xfrm>
                            <a:custGeom>
                              <a:avLst/>
                              <a:gdLst>
                                <a:gd name="T0" fmla="+- 0 1867 721"/>
                                <a:gd name="T1" fmla="*/ T0 w 1240"/>
                                <a:gd name="T2" fmla="+- 0 491 491"/>
                                <a:gd name="T3" fmla="*/ 491 h 960"/>
                                <a:gd name="T4" fmla="+- 0 1705 721"/>
                                <a:gd name="T5" fmla="*/ T4 w 1240"/>
                                <a:gd name="T6" fmla="+- 0 491 491"/>
                                <a:gd name="T7" fmla="*/ 491 h 960"/>
                                <a:gd name="T8" fmla="+- 0 799 721"/>
                                <a:gd name="T9" fmla="*/ T8 w 1240"/>
                                <a:gd name="T10" fmla="+- 0 492 491"/>
                                <a:gd name="T11" fmla="*/ 492 h 960"/>
                                <a:gd name="T12" fmla="+- 0 743 721"/>
                                <a:gd name="T13" fmla="*/ T12 w 1240"/>
                                <a:gd name="T14" fmla="+- 0 525 491"/>
                                <a:gd name="T15" fmla="*/ 525 h 960"/>
                                <a:gd name="T16" fmla="+- 0 721 721"/>
                                <a:gd name="T17" fmla="*/ T16 w 1240"/>
                                <a:gd name="T18" fmla="+- 0 587 491"/>
                                <a:gd name="T19" fmla="*/ 587 h 960"/>
                                <a:gd name="T20" fmla="+- 0 722 721"/>
                                <a:gd name="T21" fmla="*/ T20 w 1240"/>
                                <a:gd name="T22" fmla="+- 0 1373 491"/>
                                <a:gd name="T23" fmla="*/ 1373 h 960"/>
                                <a:gd name="T24" fmla="+- 0 755 721"/>
                                <a:gd name="T25" fmla="*/ T24 w 1240"/>
                                <a:gd name="T26" fmla="+- 0 1428 491"/>
                                <a:gd name="T27" fmla="*/ 1428 h 960"/>
                                <a:gd name="T28" fmla="+- 0 817 721"/>
                                <a:gd name="T29" fmla="*/ T28 w 1240"/>
                                <a:gd name="T30" fmla="+- 0 1451 491"/>
                                <a:gd name="T31" fmla="*/ 1451 h 960"/>
                                <a:gd name="T32" fmla="+- 0 1883 721"/>
                                <a:gd name="T33" fmla="*/ T32 w 1240"/>
                                <a:gd name="T34" fmla="+- 0 1449 491"/>
                                <a:gd name="T35" fmla="*/ 1449 h 960"/>
                                <a:gd name="T36" fmla="+- 0 1938 721"/>
                                <a:gd name="T37" fmla="*/ T36 w 1240"/>
                                <a:gd name="T38" fmla="+- 0 1416 491"/>
                                <a:gd name="T39" fmla="*/ 1416 h 960"/>
                                <a:gd name="T40" fmla="+- 0 1961 721"/>
                                <a:gd name="T41" fmla="*/ T40 w 1240"/>
                                <a:gd name="T42" fmla="+- 0 1355 491"/>
                                <a:gd name="T43" fmla="*/ 1355 h 960"/>
                                <a:gd name="T44" fmla="+- 0 1959 721"/>
                                <a:gd name="T45" fmla="*/ T44 w 1240"/>
                                <a:gd name="T46" fmla="+- 0 569 491"/>
                                <a:gd name="T47" fmla="*/ 569 h 960"/>
                                <a:gd name="T48" fmla="+- 0 1926 721"/>
                                <a:gd name="T49" fmla="*/ T48 w 1240"/>
                                <a:gd name="T50" fmla="+- 0 513 491"/>
                                <a:gd name="T51" fmla="*/ 513 h 960"/>
                                <a:gd name="T52" fmla="+- 0 1867 721"/>
                                <a:gd name="T53" fmla="*/ T52 w 1240"/>
                                <a:gd name="T54" fmla="+- 0 491 491"/>
                                <a:gd name="T55" fmla="*/ 491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240" h="960">
                                  <a:moveTo>
                                    <a:pt x="1146" y="0"/>
                                  </a:moveTo>
                                  <a:lnTo>
                                    <a:pt x="984" y="0"/>
                                  </a:lnTo>
                                  <a:lnTo>
                                    <a:pt x="78" y="1"/>
                                  </a:lnTo>
                                  <a:lnTo>
                                    <a:pt x="22" y="34"/>
                                  </a:lnTo>
                                  <a:lnTo>
                                    <a:pt x="0" y="96"/>
                                  </a:lnTo>
                                  <a:lnTo>
                                    <a:pt x="1" y="882"/>
                                  </a:lnTo>
                                  <a:lnTo>
                                    <a:pt x="34" y="937"/>
                                  </a:lnTo>
                                  <a:lnTo>
                                    <a:pt x="96" y="960"/>
                                  </a:lnTo>
                                  <a:lnTo>
                                    <a:pt x="1162" y="958"/>
                                  </a:lnTo>
                                  <a:lnTo>
                                    <a:pt x="1217" y="925"/>
                                  </a:lnTo>
                                  <a:lnTo>
                                    <a:pt x="1240" y="864"/>
                                  </a:lnTo>
                                  <a:lnTo>
                                    <a:pt x="1238" y="78"/>
                                  </a:lnTo>
                                  <a:lnTo>
                                    <a:pt x="1205" y="22"/>
                                  </a:lnTo>
                                  <a:lnTo>
                                    <a:pt x="1146" y="0"/>
                                  </a:lnTo>
                                </a:path>
                              </a:pathLst>
                            </a:custGeom>
                            <a:solidFill>
                              <a:srgbClr val="54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36"/>
                        <wpg:cNvGrpSpPr>
                          <a:grpSpLocks/>
                        </wpg:cNvGrpSpPr>
                        <wpg:grpSpPr bwMode="auto">
                          <a:xfrm>
                            <a:off x="721" y="491"/>
                            <a:ext cx="984" cy="96"/>
                            <a:chOff x="721" y="491"/>
                            <a:chExt cx="984" cy="96"/>
                          </a:xfrm>
                        </wpg:grpSpPr>
                        <wps:wsp>
                          <wps:cNvPr id="23" name="Freeform 37"/>
                          <wps:cNvSpPr>
                            <a:spLocks/>
                          </wps:cNvSpPr>
                          <wps:spPr bwMode="auto">
                            <a:xfrm>
                              <a:off x="721" y="491"/>
                              <a:ext cx="984" cy="96"/>
                            </a:xfrm>
                            <a:custGeom>
                              <a:avLst/>
                              <a:gdLst>
                                <a:gd name="T0" fmla="+- 0 721 721"/>
                                <a:gd name="T1" fmla="*/ T0 w 984"/>
                                <a:gd name="T2" fmla="+- 0 587 491"/>
                                <a:gd name="T3" fmla="*/ 587 h 96"/>
                                <a:gd name="T4" fmla="+- 0 743 721"/>
                                <a:gd name="T5" fmla="*/ T4 w 984"/>
                                <a:gd name="T6" fmla="+- 0 525 491"/>
                                <a:gd name="T7" fmla="*/ 525 h 96"/>
                                <a:gd name="T8" fmla="+- 0 799 721"/>
                                <a:gd name="T9" fmla="*/ T8 w 984"/>
                                <a:gd name="T10" fmla="+- 0 492 491"/>
                                <a:gd name="T11" fmla="*/ 492 h 96"/>
                                <a:gd name="T12" fmla="+- 0 1705 721"/>
                                <a:gd name="T13" fmla="*/ T12 w 984"/>
                                <a:gd name="T14" fmla="+- 0 491 491"/>
                                <a:gd name="T15" fmla="*/ 491 h 96"/>
                              </a:gdLst>
                              <a:ahLst/>
                              <a:cxnLst>
                                <a:cxn ang="0">
                                  <a:pos x="T1" y="T3"/>
                                </a:cxn>
                                <a:cxn ang="0">
                                  <a:pos x="T5" y="T7"/>
                                </a:cxn>
                                <a:cxn ang="0">
                                  <a:pos x="T9" y="T11"/>
                                </a:cxn>
                                <a:cxn ang="0">
                                  <a:pos x="T13" y="T15"/>
                                </a:cxn>
                              </a:cxnLst>
                              <a:rect l="0" t="0" r="r" b="b"/>
                              <a:pathLst>
                                <a:path w="984" h="96">
                                  <a:moveTo>
                                    <a:pt x="0" y="96"/>
                                  </a:moveTo>
                                  <a:lnTo>
                                    <a:pt x="22" y="34"/>
                                  </a:lnTo>
                                  <a:lnTo>
                                    <a:pt x="78" y="1"/>
                                  </a:lnTo>
                                  <a:lnTo>
                                    <a:pt x="984"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38"/>
                        <wpg:cNvGrpSpPr>
                          <a:grpSpLocks/>
                        </wpg:cNvGrpSpPr>
                        <wpg:grpSpPr bwMode="auto">
                          <a:xfrm>
                            <a:off x="721" y="491"/>
                            <a:ext cx="1240" cy="960"/>
                            <a:chOff x="721" y="491"/>
                            <a:chExt cx="1240" cy="960"/>
                          </a:xfrm>
                        </wpg:grpSpPr>
                        <wps:wsp>
                          <wps:cNvPr id="25" name="Freeform 39"/>
                          <wps:cNvSpPr>
                            <a:spLocks/>
                          </wps:cNvSpPr>
                          <wps:spPr bwMode="auto">
                            <a:xfrm>
                              <a:off x="721" y="491"/>
                              <a:ext cx="1240" cy="960"/>
                            </a:xfrm>
                            <a:custGeom>
                              <a:avLst/>
                              <a:gdLst>
                                <a:gd name="T0" fmla="+- 0 1867 721"/>
                                <a:gd name="T1" fmla="*/ T0 w 1240"/>
                                <a:gd name="T2" fmla="+- 0 491 491"/>
                                <a:gd name="T3" fmla="*/ 491 h 960"/>
                                <a:gd name="T4" fmla="+- 0 1926 721"/>
                                <a:gd name="T5" fmla="*/ T4 w 1240"/>
                                <a:gd name="T6" fmla="+- 0 513 491"/>
                                <a:gd name="T7" fmla="*/ 513 h 960"/>
                                <a:gd name="T8" fmla="+- 0 1959 721"/>
                                <a:gd name="T9" fmla="*/ T8 w 1240"/>
                                <a:gd name="T10" fmla="+- 0 569 491"/>
                                <a:gd name="T11" fmla="*/ 569 h 960"/>
                                <a:gd name="T12" fmla="+- 0 1961 721"/>
                                <a:gd name="T13" fmla="*/ T12 w 1240"/>
                                <a:gd name="T14" fmla="+- 0 1355 491"/>
                                <a:gd name="T15" fmla="*/ 1355 h 960"/>
                                <a:gd name="T16" fmla="+- 0 1958 721"/>
                                <a:gd name="T17" fmla="*/ T16 w 1240"/>
                                <a:gd name="T18" fmla="+- 0 1377 491"/>
                                <a:gd name="T19" fmla="*/ 1377 h 960"/>
                                <a:gd name="T20" fmla="+- 0 1923 721"/>
                                <a:gd name="T21" fmla="*/ T20 w 1240"/>
                                <a:gd name="T22" fmla="+- 0 1431 491"/>
                                <a:gd name="T23" fmla="*/ 1431 h 960"/>
                                <a:gd name="T24" fmla="+- 0 817 721"/>
                                <a:gd name="T25" fmla="*/ T24 w 1240"/>
                                <a:gd name="T26" fmla="+- 0 1451 491"/>
                                <a:gd name="T27" fmla="*/ 1451 h 960"/>
                                <a:gd name="T28" fmla="+- 0 794 721"/>
                                <a:gd name="T29" fmla="*/ T28 w 1240"/>
                                <a:gd name="T30" fmla="+- 0 1448 491"/>
                                <a:gd name="T31" fmla="*/ 1448 h 960"/>
                                <a:gd name="T32" fmla="+- 0 740 721"/>
                                <a:gd name="T33" fmla="*/ T32 w 1240"/>
                                <a:gd name="T34" fmla="+- 0 1413 491"/>
                                <a:gd name="T35" fmla="*/ 1413 h 960"/>
                                <a:gd name="T36" fmla="+- 0 722 721"/>
                                <a:gd name="T37" fmla="*/ T36 w 1240"/>
                                <a:gd name="T38" fmla="+- 0 1373 491"/>
                                <a:gd name="T39" fmla="*/ 1373 h 960"/>
                                <a:gd name="T40" fmla="+- 0 721 721"/>
                                <a:gd name="T41" fmla="*/ T40 w 1240"/>
                                <a:gd name="T42" fmla="+- 0 587 491"/>
                                <a:gd name="T43" fmla="*/ 587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40" h="960">
                                  <a:moveTo>
                                    <a:pt x="1146" y="0"/>
                                  </a:moveTo>
                                  <a:lnTo>
                                    <a:pt x="1205" y="22"/>
                                  </a:lnTo>
                                  <a:lnTo>
                                    <a:pt x="1238" y="78"/>
                                  </a:lnTo>
                                  <a:lnTo>
                                    <a:pt x="1240" y="864"/>
                                  </a:lnTo>
                                  <a:lnTo>
                                    <a:pt x="1237" y="886"/>
                                  </a:lnTo>
                                  <a:lnTo>
                                    <a:pt x="1202" y="940"/>
                                  </a:lnTo>
                                  <a:lnTo>
                                    <a:pt x="96" y="960"/>
                                  </a:lnTo>
                                  <a:lnTo>
                                    <a:pt x="73" y="957"/>
                                  </a:lnTo>
                                  <a:lnTo>
                                    <a:pt x="19" y="922"/>
                                  </a:lnTo>
                                  <a:lnTo>
                                    <a:pt x="1" y="882"/>
                                  </a:lnTo>
                                  <a:lnTo>
                                    <a:pt x="0" y="96"/>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40"/>
                        <wpg:cNvGrpSpPr>
                          <a:grpSpLocks/>
                        </wpg:cNvGrpSpPr>
                        <wpg:grpSpPr bwMode="auto">
                          <a:xfrm>
                            <a:off x="706" y="481"/>
                            <a:ext cx="1265" cy="955"/>
                            <a:chOff x="706" y="481"/>
                            <a:chExt cx="1265" cy="955"/>
                          </a:xfrm>
                        </wpg:grpSpPr>
                        <wps:wsp>
                          <wps:cNvPr id="27" name="Freeform 41"/>
                          <wps:cNvSpPr>
                            <a:spLocks/>
                          </wps:cNvSpPr>
                          <wps:spPr bwMode="auto">
                            <a:xfrm>
                              <a:off x="706" y="481"/>
                              <a:ext cx="1265" cy="955"/>
                            </a:xfrm>
                            <a:custGeom>
                              <a:avLst/>
                              <a:gdLst>
                                <a:gd name="T0" fmla="+- 0 865 706"/>
                                <a:gd name="T1" fmla="*/ T0 w 1265"/>
                                <a:gd name="T2" fmla="+- 0 481 481"/>
                                <a:gd name="T3" fmla="*/ 481 h 955"/>
                                <a:gd name="T4" fmla="+- 0 799 706"/>
                                <a:gd name="T5" fmla="*/ T4 w 1265"/>
                                <a:gd name="T6" fmla="+- 0 495 481"/>
                                <a:gd name="T7" fmla="*/ 495 h 955"/>
                                <a:gd name="T8" fmla="+- 0 747 706"/>
                                <a:gd name="T9" fmla="*/ T8 w 1265"/>
                                <a:gd name="T10" fmla="+- 0 534 481"/>
                                <a:gd name="T11" fmla="*/ 534 h 955"/>
                                <a:gd name="T12" fmla="+- 0 714 706"/>
                                <a:gd name="T13" fmla="*/ T12 w 1265"/>
                                <a:gd name="T14" fmla="+- 0 590 481"/>
                                <a:gd name="T15" fmla="*/ 590 h 955"/>
                                <a:gd name="T16" fmla="+- 0 706 706"/>
                                <a:gd name="T17" fmla="*/ T16 w 1265"/>
                                <a:gd name="T18" fmla="+- 0 1277 481"/>
                                <a:gd name="T19" fmla="*/ 1277 h 955"/>
                                <a:gd name="T20" fmla="+- 0 708 706"/>
                                <a:gd name="T21" fmla="*/ T20 w 1265"/>
                                <a:gd name="T22" fmla="+- 0 1300 481"/>
                                <a:gd name="T23" fmla="*/ 1300 h 955"/>
                                <a:gd name="T24" fmla="+- 0 731 706"/>
                                <a:gd name="T25" fmla="*/ T24 w 1265"/>
                                <a:gd name="T26" fmla="+- 0 1362 481"/>
                                <a:gd name="T27" fmla="*/ 1362 h 955"/>
                                <a:gd name="T28" fmla="+- 0 776 706"/>
                                <a:gd name="T29" fmla="*/ T28 w 1265"/>
                                <a:gd name="T30" fmla="+- 0 1409 481"/>
                                <a:gd name="T31" fmla="*/ 1409 h 955"/>
                                <a:gd name="T32" fmla="+- 0 836 706"/>
                                <a:gd name="T33" fmla="*/ T32 w 1265"/>
                                <a:gd name="T34" fmla="+- 0 1434 481"/>
                                <a:gd name="T35" fmla="*/ 1434 h 955"/>
                                <a:gd name="T36" fmla="+- 0 1812 706"/>
                                <a:gd name="T37" fmla="*/ T36 w 1265"/>
                                <a:gd name="T38" fmla="+- 0 1436 481"/>
                                <a:gd name="T39" fmla="*/ 1436 h 955"/>
                                <a:gd name="T40" fmla="+- 0 1835 706"/>
                                <a:gd name="T41" fmla="*/ T40 w 1265"/>
                                <a:gd name="T42" fmla="+- 0 1434 481"/>
                                <a:gd name="T43" fmla="*/ 1434 h 955"/>
                                <a:gd name="T44" fmla="+- 0 1897 706"/>
                                <a:gd name="T45" fmla="*/ T44 w 1265"/>
                                <a:gd name="T46" fmla="+- 0 1412 481"/>
                                <a:gd name="T47" fmla="*/ 1412 h 955"/>
                                <a:gd name="T48" fmla="+- 0 1943 706"/>
                                <a:gd name="T49" fmla="*/ T48 w 1265"/>
                                <a:gd name="T50" fmla="+- 0 1367 481"/>
                                <a:gd name="T51" fmla="*/ 1367 h 955"/>
                                <a:gd name="T52" fmla="+- 0 1968 706"/>
                                <a:gd name="T53" fmla="*/ T52 w 1265"/>
                                <a:gd name="T54" fmla="+- 0 1306 481"/>
                                <a:gd name="T55" fmla="*/ 1306 h 955"/>
                                <a:gd name="T56" fmla="+- 0 1971 706"/>
                                <a:gd name="T57" fmla="*/ T56 w 1265"/>
                                <a:gd name="T58" fmla="+- 0 640 481"/>
                                <a:gd name="T59" fmla="*/ 640 h 955"/>
                                <a:gd name="T60" fmla="+- 0 1969 706"/>
                                <a:gd name="T61" fmla="*/ T60 w 1265"/>
                                <a:gd name="T62" fmla="+- 0 617 481"/>
                                <a:gd name="T63" fmla="*/ 617 h 955"/>
                                <a:gd name="T64" fmla="+- 0 1946 706"/>
                                <a:gd name="T65" fmla="*/ T64 w 1265"/>
                                <a:gd name="T66" fmla="+- 0 555 481"/>
                                <a:gd name="T67" fmla="*/ 555 h 955"/>
                                <a:gd name="T68" fmla="+- 0 1901 706"/>
                                <a:gd name="T69" fmla="*/ T68 w 1265"/>
                                <a:gd name="T70" fmla="+- 0 509 481"/>
                                <a:gd name="T71" fmla="*/ 509 h 955"/>
                                <a:gd name="T72" fmla="+- 0 1841 706"/>
                                <a:gd name="T73" fmla="*/ T72 w 1265"/>
                                <a:gd name="T74" fmla="+- 0 484 481"/>
                                <a:gd name="T75" fmla="*/ 484 h 955"/>
                                <a:gd name="T76" fmla="+- 0 865 706"/>
                                <a:gd name="T77" fmla="*/ T76 w 1265"/>
                                <a:gd name="T78" fmla="+- 0 481 481"/>
                                <a:gd name="T79" fmla="*/ 481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65" h="955">
                                  <a:moveTo>
                                    <a:pt x="159" y="0"/>
                                  </a:moveTo>
                                  <a:lnTo>
                                    <a:pt x="93" y="14"/>
                                  </a:lnTo>
                                  <a:lnTo>
                                    <a:pt x="41" y="53"/>
                                  </a:lnTo>
                                  <a:lnTo>
                                    <a:pt x="8" y="109"/>
                                  </a:lnTo>
                                  <a:lnTo>
                                    <a:pt x="0" y="796"/>
                                  </a:lnTo>
                                  <a:lnTo>
                                    <a:pt x="2" y="819"/>
                                  </a:lnTo>
                                  <a:lnTo>
                                    <a:pt x="25" y="881"/>
                                  </a:lnTo>
                                  <a:lnTo>
                                    <a:pt x="70" y="928"/>
                                  </a:lnTo>
                                  <a:lnTo>
                                    <a:pt x="130" y="953"/>
                                  </a:lnTo>
                                  <a:lnTo>
                                    <a:pt x="1106" y="955"/>
                                  </a:lnTo>
                                  <a:lnTo>
                                    <a:pt x="1129" y="953"/>
                                  </a:lnTo>
                                  <a:lnTo>
                                    <a:pt x="1191" y="931"/>
                                  </a:lnTo>
                                  <a:lnTo>
                                    <a:pt x="1237" y="886"/>
                                  </a:lnTo>
                                  <a:lnTo>
                                    <a:pt x="1262" y="825"/>
                                  </a:lnTo>
                                  <a:lnTo>
                                    <a:pt x="1265" y="159"/>
                                  </a:lnTo>
                                  <a:lnTo>
                                    <a:pt x="1263" y="136"/>
                                  </a:lnTo>
                                  <a:lnTo>
                                    <a:pt x="1240" y="74"/>
                                  </a:lnTo>
                                  <a:lnTo>
                                    <a:pt x="1195" y="28"/>
                                  </a:lnTo>
                                  <a:lnTo>
                                    <a:pt x="1135" y="3"/>
                                  </a:lnTo>
                                  <a:lnTo>
                                    <a:pt x="15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42"/>
                        <wpg:cNvGrpSpPr>
                          <a:grpSpLocks/>
                        </wpg:cNvGrpSpPr>
                        <wpg:grpSpPr bwMode="auto">
                          <a:xfrm>
                            <a:off x="706" y="481"/>
                            <a:ext cx="1265" cy="955"/>
                            <a:chOff x="706" y="481"/>
                            <a:chExt cx="1265" cy="955"/>
                          </a:xfrm>
                        </wpg:grpSpPr>
                        <wps:wsp>
                          <wps:cNvPr id="29" name="Freeform 43"/>
                          <wps:cNvSpPr>
                            <a:spLocks/>
                          </wps:cNvSpPr>
                          <wps:spPr bwMode="auto">
                            <a:xfrm>
                              <a:off x="706" y="481"/>
                              <a:ext cx="1265" cy="955"/>
                            </a:xfrm>
                            <a:custGeom>
                              <a:avLst/>
                              <a:gdLst>
                                <a:gd name="T0" fmla="+- 0 865 706"/>
                                <a:gd name="T1" fmla="*/ T0 w 1265"/>
                                <a:gd name="T2" fmla="+- 0 481 481"/>
                                <a:gd name="T3" fmla="*/ 481 h 955"/>
                                <a:gd name="T4" fmla="+- 0 799 706"/>
                                <a:gd name="T5" fmla="*/ T4 w 1265"/>
                                <a:gd name="T6" fmla="+- 0 495 481"/>
                                <a:gd name="T7" fmla="*/ 495 h 955"/>
                                <a:gd name="T8" fmla="+- 0 747 706"/>
                                <a:gd name="T9" fmla="*/ T8 w 1265"/>
                                <a:gd name="T10" fmla="+- 0 534 481"/>
                                <a:gd name="T11" fmla="*/ 534 h 955"/>
                                <a:gd name="T12" fmla="+- 0 714 706"/>
                                <a:gd name="T13" fmla="*/ T12 w 1265"/>
                                <a:gd name="T14" fmla="+- 0 590 481"/>
                                <a:gd name="T15" fmla="*/ 590 h 955"/>
                                <a:gd name="T16" fmla="+- 0 706 706"/>
                                <a:gd name="T17" fmla="*/ T16 w 1265"/>
                                <a:gd name="T18" fmla="+- 0 1277 481"/>
                                <a:gd name="T19" fmla="*/ 1277 h 955"/>
                                <a:gd name="T20" fmla="+- 0 708 706"/>
                                <a:gd name="T21" fmla="*/ T20 w 1265"/>
                                <a:gd name="T22" fmla="+- 0 1300 481"/>
                                <a:gd name="T23" fmla="*/ 1300 h 955"/>
                                <a:gd name="T24" fmla="+- 0 731 706"/>
                                <a:gd name="T25" fmla="*/ T24 w 1265"/>
                                <a:gd name="T26" fmla="+- 0 1362 481"/>
                                <a:gd name="T27" fmla="*/ 1362 h 955"/>
                                <a:gd name="T28" fmla="+- 0 776 706"/>
                                <a:gd name="T29" fmla="*/ T28 w 1265"/>
                                <a:gd name="T30" fmla="+- 0 1409 481"/>
                                <a:gd name="T31" fmla="*/ 1409 h 955"/>
                                <a:gd name="T32" fmla="+- 0 836 706"/>
                                <a:gd name="T33" fmla="*/ T32 w 1265"/>
                                <a:gd name="T34" fmla="+- 0 1434 481"/>
                                <a:gd name="T35" fmla="*/ 1434 h 955"/>
                                <a:gd name="T36" fmla="+- 0 1812 706"/>
                                <a:gd name="T37" fmla="*/ T36 w 1265"/>
                                <a:gd name="T38" fmla="+- 0 1436 481"/>
                                <a:gd name="T39" fmla="*/ 1436 h 955"/>
                                <a:gd name="T40" fmla="+- 0 1835 706"/>
                                <a:gd name="T41" fmla="*/ T40 w 1265"/>
                                <a:gd name="T42" fmla="+- 0 1434 481"/>
                                <a:gd name="T43" fmla="*/ 1434 h 955"/>
                                <a:gd name="T44" fmla="+- 0 1897 706"/>
                                <a:gd name="T45" fmla="*/ T44 w 1265"/>
                                <a:gd name="T46" fmla="+- 0 1412 481"/>
                                <a:gd name="T47" fmla="*/ 1412 h 955"/>
                                <a:gd name="T48" fmla="+- 0 1943 706"/>
                                <a:gd name="T49" fmla="*/ T48 w 1265"/>
                                <a:gd name="T50" fmla="+- 0 1367 481"/>
                                <a:gd name="T51" fmla="*/ 1367 h 955"/>
                                <a:gd name="T52" fmla="+- 0 1968 706"/>
                                <a:gd name="T53" fmla="*/ T52 w 1265"/>
                                <a:gd name="T54" fmla="+- 0 1306 481"/>
                                <a:gd name="T55" fmla="*/ 1306 h 955"/>
                                <a:gd name="T56" fmla="+- 0 1971 706"/>
                                <a:gd name="T57" fmla="*/ T56 w 1265"/>
                                <a:gd name="T58" fmla="+- 0 640 481"/>
                                <a:gd name="T59" fmla="*/ 640 h 955"/>
                                <a:gd name="T60" fmla="+- 0 1969 706"/>
                                <a:gd name="T61" fmla="*/ T60 w 1265"/>
                                <a:gd name="T62" fmla="+- 0 617 481"/>
                                <a:gd name="T63" fmla="*/ 617 h 955"/>
                                <a:gd name="T64" fmla="+- 0 1946 706"/>
                                <a:gd name="T65" fmla="*/ T64 w 1265"/>
                                <a:gd name="T66" fmla="+- 0 555 481"/>
                                <a:gd name="T67" fmla="*/ 555 h 955"/>
                                <a:gd name="T68" fmla="+- 0 1901 706"/>
                                <a:gd name="T69" fmla="*/ T68 w 1265"/>
                                <a:gd name="T70" fmla="+- 0 509 481"/>
                                <a:gd name="T71" fmla="*/ 509 h 955"/>
                                <a:gd name="T72" fmla="+- 0 1841 706"/>
                                <a:gd name="T73" fmla="*/ T72 w 1265"/>
                                <a:gd name="T74" fmla="+- 0 484 481"/>
                                <a:gd name="T75" fmla="*/ 484 h 955"/>
                                <a:gd name="T76" fmla="+- 0 865 706"/>
                                <a:gd name="T77" fmla="*/ T76 w 1265"/>
                                <a:gd name="T78" fmla="+- 0 481 481"/>
                                <a:gd name="T79" fmla="*/ 481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65" h="955">
                                  <a:moveTo>
                                    <a:pt x="159" y="0"/>
                                  </a:moveTo>
                                  <a:lnTo>
                                    <a:pt x="93" y="14"/>
                                  </a:lnTo>
                                  <a:lnTo>
                                    <a:pt x="41" y="53"/>
                                  </a:lnTo>
                                  <a:lnTo>
                                    <a:pt x="8" y="109"/>
                                  </a:lnTo>
                                  <a:lnTo>
                                    <a:pt x="0" y="796"/>
                                  </a:lnTo>
                                  <a:lnTo>
                                    <a:pt x="2" y="819"/>
                                  </a:lnTo>
                                  <a:lnTo>
                                    <a:pt x="25" y="881"/>
                                  </a:lnTo>
                                  <a:lnTo>
                                    <a:pt x="70" y="928"/>
                                  </a:lnTo>
                                  <a:lnTo>
                                    <a:pt x="130" y="953"/>
                                  </a:lnTo>
                                  <a:lnTo>
                                    <a:pt x="1106" y="955"/>
                                  </a:lnTo>
                                  <a:lnTo>
                                    <a:pt x="1129" y="953"/>
                                  </a:lnTo>
                                  <a:lnTo>
                                    <a:pt x="1191" y="931"/>
                                  </a:lnTo>
                                  <a:lnTo>
                                    <a:pt x="1237" y="886"/>
                                  </a:lnTo>
                                  <a:lnTo>
                                    <a:pt x="1262" y="825"/>
                                  </a:lnTo>
                                  <a:lnTo>
                                    <a:pt x="1265" y="159"/>
                                  </a:lnTo>
                                  <a:lnTo>
                                    <a:pt x="1263" y="136"/>
                                  </a:lnTo>
                                  <a:lnTo>
                                    <a:pt x="1240" y="74"/>
                                  </a:lnTo>
                                  <a:lnTo>
                                    <a:pt x="1195" y="28"/>
                                  </a:lnTo>
                                  <a:lnTo>
                                    <a:pt x="1135" y="3"/>
                                  </a:lnTo>
                                  <a:lnTo>
                                    <a:pt x="159" y="0"/>
                                  </a:lnTo>
                                  <a:close/>
                                </a:path>
                              </a:pathLst>
                            </a:custGeom>
                            <a:noFill/>
                            <a:ln w="38100">
                              <a:solidFill>
                                <a:srgbClr val="4E612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EBE7ED4" id="Group 19" o:spid="_x0000_s1026" alt="&quot;&quot;" style="position:absolute;margin-left:33.8pt;margin-top:36.05pt;width:66.25pt;height:50.75pt;z-index:-251664384;mso-position-horizontal-relative:page" coordorigin="676,451" coordsize="1325,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">
                <v:group id="Group 34" o:spid="_x0000_s1027" style="position:absolute;left:721;top:491;width:1240;height:960" coordorigin="721,491" coordsize="124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35" o:spid="_x0000_s1028" style="position:absolute;left:721;top:491;width:1240;height:960;visibility:visible;mso-wrap-style:square;v-text-anchor:top" coordsize="124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" path="m1146,l984,,78,1,22,34,,96,1,882r33,55l96,960r1066,-2l1217,925r23,-61l1238,78,1205,22,1146,e" fillcolor="#548235" stroked="f">
                    <v:path arrowok="t" o:connecttype="custom" o:connectlocs="1146,491;984,491;78,492;22,525;0,587;1,1373;34,1428;96,1451;1162,1449;1217,1416;1240,1355;1238,569;1205,513;1146,491" o:connectangles="0,0,0,0,0,0,0,0,0,0,0,0,0,0"/>
                  </v:shape>
                </v:group>
                <v:group id="Group 36" o:spid="_x0000_s1029" style="position:absolute;left:721;top:491;width:984;height:96" coordorigin="721,491" coordsize="98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37" o:spid="_x0000_s1030" style="position:absolute;left:721;top:491;width:984;height:96;visibility:visible;mso-wrap-style:square;v-text-anchor:top" coordsize="98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" path="m,96l22,34,78,1,984,e" filled="f" strokecolor="white" strokeweight="1pt">
                    <v:path arrowok="t" o:connecttype="custom" o:connectlocs="0,587;22,525;78,492;984,491" o:connectangles="0,0,0,0"/>
                  </v:shape>
                </v:group>
                <v:group id="Group 38" o:spid="_x0000_s1031" style="position:absolute;left:721;top:491;width:1240;height:960" coordorigin="721,491" coordsize="124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39" o:spid="_x0000_s1032" style="position:absolute;left:721;top:491;width:1240;height:960;visibility:visible;mso-wrap-style:square;v-text-anchor:top" coordsize="124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" path="m1146,r59,22l1238,78r2,786l1237,886r-35,54l96,960,73,957,19,922,1,882,,96e" filled="f" strokecolor="white" strokeweight="1pt">
                    <v:path arrowok="t" o:connecttype="custom" o:connectlocs="1146,491;1205,513;1238,569;1240,1355;1237,1377;1202,1431;96,1451;73,1448;19,1413;1,1373;0,587" o:connectangles="0,0,0,0,0,0,0,0,0,0,0"/>
                  </v:shape>
                </v:group>
                <v:group id="Group 40" o:spid="_x0000_s1033" style="position:absolute;left:706;top:481;width:1265;height:955" coordorigin="706,481" coordsize="126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41" o:spid="_x0000_s1034" style="position:absolute;left:706;top:481;width:1265;height:955;visibility:visible;mso-wrap-style:square;v-text-anchor:top" coordsize="126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" path="m159,l93,14,41,53,8,109,,796r2,23l25,881r45,47l130,953r976,2l1129,953r62,-22l1237,886r25,-61l1265,159r-2,-23l1240,74,1195,28,1135,3,159,e" stroked="f">
                    <v:path arrowok="t" o:connecttype="custom" o:connectlocs="159,481;93,495;41,534;8,590;0,1277;2,1300;25,1362;70,1409;130,1434;1106,1436;1129,1434;1191,1412;1237,1367;1262,1306;1265,640;1263,617;1240,555;1195,509;1135,484;159,481" o:connectangles="0,0,0,0,0,0,0,0,0,0,0,0,0,0,0,0,0,0,0,0"/>
                  </v:shape>
                </v:group>
                <v:group id="Group 42" o:spid="_x0000_s1035" style="position:absolute;left:706;top:481;width:1265;height:955" coordorigin="706,481" coordsize="126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43" o:spid="_x0000_s1036" style="position:absolute;left:706;top:481;width:1265;height:955;visibility:visible;mso-wrap-style:square;v-text-anchor:top" coordsize="126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" path="m159,l93,14,41,53,8,109,,796r2,23l25,881r45,47l130,953r976,2l1129,953r62,-22l1237,886r25,-61l1265,159r-2,-23l1240,74,1195,28,1135,3,159,xe" filled="f" strokecolor="#4e6128" strokeweight="3pt">
                    <v:path arrowok="t" o:connecttype="custom" o:connectlocs="159,481;93,495;41,534;8,590;0,1277;2,1300;25,1362;70,1409;130,1434;1106,1436;1129,1434;1191,1412;1237,1367;1262,1306;1265,640;1263,617;1240,555;1195,509;1135,484;159,481" o:connectangles="0,0,0,0,0,0,0,0,0,0,0,0,0,0,0,0,0,0,0,0"/>
                  </v:shape>
                </v:group>
                <w10:wrap anchorx="page"/>
              </v:group>
            </w:pict>
          </mc:Fallback>
        </mc:AlternateContent>
      </w:r>
      <w:r w:rsidR="005D12D0">
        <w:rPr>
          <w:noProof/>
          <w:lang w:eastAsia="en-GB"/>
        </w:rPr>
        <mc:AlternateContent>
          <mc:Choice Requires="wpg">
            <w:drawing>
              <wp:anchor distT="0" distB="0" distL="114300" distR="114300" simplePos="0" relativeHeight="251656192" behindDoc="1" locked="0" layoutInCell="1" allowOverlap="1" wp14:anchorId="5BBFA89D" wp14:editId="3527D8C4">
                <wp:simplePos x="0" y="0"/>
                <wp:positionH relativeFrom="page">
                  <wp:posOffset>1572260</wp:posOffset>
                </wp:positionH>
                <wp:positionV relativeFrom="paragraph">
                  <wp:posOffset>457835</wp:posOffset>
                </wp:positionV>
                <wp:extent cx="776605" cy="644525"/>
                <wp:effectExtent l="0" t="0" r="4445" b="3175"/>
                <wp:wrapNone/>
                <wp:docPr id="6"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 cy="644525"/>
                          <a:chOff x="2476" y="451"/>
                          <a:chExt cx="1223" cy="1015"/>
                        </a:xfrm>
                      </wpg:grpSpPr>
                      <wpg:grpSp>
                        <wpg:cNvPr id="7" name="Group 47"/>
                        <wpg:cNvGrpSpPr>
                          <a:grpSpLocks/>
                        </wpg:cNvGrpSpPr>
                        <wpg:grpSpPr bwMode="auto">
                          <a:xfrm>
                            <a:off x="2506" y="491"/>
                            <a:ext cx="1183" cy="960"/>
                            <a:chOff x="2506" y="491"/>
                            <a:chExt cx="1183" cy="960"/>
                          </a:xfrm>
                        </wpg:grpSpPr>
                        <wps:wsp>
                          <wps:cNvPr id="8" name="Freeform 48"/>
                          <wps:cNvSpPr>
                            <a:spLocks/>
                          </wps:cNvSpPr>
                          <wps:spPr bwMode="auto">
                            <a:xfrm>
                              <a:off x="2506" y="491"/>
                              <a:ext cx="1183" cy="960"/>
                            </a:xfrm>
                            <a:custGeom>
                              <a:avLst/>
                              <a:gdLst>
                                <a:gd name="T0" fmla="+- 0 3596 2506"/>
                                <a:gd name="T1" fmla="*/ T0 w 1183"/>
                                <a:gd name="T2" fmla="+- 0 491 491"/>
                                <a:gd name="T3" fmla="*/ 491 h 960"/>
                                <a:gd name="T4" fmla="+- 0 3443 2506"/>
                                <a:gd name="T5" fmla="*/ T4 w 1183"/>
                                <a:gd name="T6" fmla="+- 0 491 491"/>
                                <a:gd name="T7" fmla="*/ 491 h 960"/>
                                <a:gd name="T8" fmla="+- 0 2584 2506"/>
                                <a:gd name="T9" fmla="*/ T8 w 1183"/>
                                <a:gd name="T10" fmla="+- 0 492 491"/>
                                <a:gd name="T11" fmla="*/ 492 h 960"/>
                                <a:gd name="T12" fmla="+- 0 2528 2506"/>
                                <a:gd name="T13" fmla="*/ T12 w 1183"/>
                                <a:gd name="T14" fmla="+- 0 525 491"/>
                                <a:gd name="T15" fmla="*/ 525 h 960"/>
                                <a:gd name="T16" fmla="+- 0 2506 2506"/>
                                <a:gd name="T17" fmla="*/ T16 w 1183"/>
                                <a:gd name="T18" fmla="+- 0 587 491"/>
                                <a:gd name="T19" fmla="*/ 587 h 960"/>
                                <a:gd name="T20" fmla="+- 0 2508 2506"/>
                                <a:gd name="T21" fmla="*/ T20 w 1183"/>
                                <a:gd name="T22" fmla="+- 0 1373 491"/>
                                <a:gd name="T23" fmla="*/ 1373 h 960"/>
                                <a:gd name="T24" fmla="+- 0 2540 2506"/>
                                <a:gd name="T25" fmla="*/ T24 w 1183"/>
                                <a:gd name="T26" fmla="+- 0 1428 491"/>
                                <a:gd name="T27" fmla="*/ 1428 h 960"/>
                                <a:gd name="T28" fmla="+- 0 2602 2506"/>
                                <a:gd name="T29" fmla="*/ T28 w 1183"/>
                                <a:gd name="T30" fmla="+- 0 1451 491"/>
                                <a:gd name="T31" fmla="*/ 1451 h 960"/>
                                <a:gd name="T32" fmla="+- 0 3611 2506"/>
                                <a:gd name="T33" fmla="*/ T32 w 1183"/>
                                <a:gd name="T34" fmla="+- 0 1449 491"/>
                                <a:gd name="T35" fmla="*/ 1449 h 960"/>
                                <a:gd name="T36" fmla="+- 0 3667 2506"/>
                                <a:gd name="T37" fmla="*/ T36 w 1183"/>
                                <a:gd name="T38" fmla="+- 0 1416 491"/>
                                <a:gd name="T39" fmla="*/ 1416 h 960"/>
                                <a:gd name="T40" fmla="+- 0 3689 2506"/>
                                <a:gd name="T41" fmla="*/ T40 w 1183"/>
                                <a:gd name="T42" fmla="+- 0 1355 491"/>
                                <a:gd name="T43" fmla="*/ 1355 h 960"/>
                                <a:gd name="T44" fmla="+- 0 3688 2506"/>
                                <a:gd name="T45" fmla="*/ T44 w 1183"/>
                                <a:gd name="T46" fmla="+- 0 569 491"/>
                                <a:gd name="T47" fmla="*/ 569 h 960"/>
                                <a:gd name="T48" fmla="+- 0 3655 2506"/>
                                <a:gd name="T49" fmla="*/ T48 w 1183"/>
                                <a:gd name="T50" fmla="+- 0 513 491"/>
                                <a:gd name="T51" fmla="*/ 513 h 960"/>
                                <a:gd name="T52" fmla="+- 0 3596 2506"/>
                                <a:gd name="T53" fmla="*/ T52 w 1183"/>
                                <a:gd name="T54" fmla="+- 0 491 491"/>
                                <a:gd name="T55" fmla="*/ 491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183" h="960">
                                  <a:moveTo>
                                    <a:pt x="1090" y="0"/>
                                  </a:moveTo>
                                  <a:lnTo>
                                    <a:pt x="937" y="0"/>
                                  </a:lnTo>
                                  <a:lnTo>
                                    <a:pt x="78" y="1"/>
                                  </a:lnTo>
                                  <a:lnTo>
                                    <a:pt x="22" y="34"/>
                                  </a:lnTo>
                                  <a:lnTo>
                                    <a:pt x="0" y="96"/>
                                  </a:lnTo>
                                  <a:lnTo>
                                    <a:pt x="2" y="882"/>
                                  </a:lnTo>
                                  <a:lnTo>
                                    <a:pt x="34" y="937"/>
                                  </a:lnTo>
                                  <a:lnTo>
                                    <a:pt x="96" y="960"/>
                                  </a:lnTo>
                                  <a:lnTo>
                                    <a:pt x="1105" y="958"/>
                                  </a:lnTo>
                                  <a:lnTo>
                                    <a:pt x="1161" y="925"/>
                                  </a:lnTo>
                                  <a:lnTo>
                                    <a:pt x="1183" y="864"/>
                                  </a:lnTo>
                                  <a:lnTo>
                                    <a:pt x="1182" y="78"/>
                                  </a:lnTo>
                                  <a:lnTo>
                                    <a:pt x="1149" y="22"/>
                                  </a:lnTo>
                                  <a:lnTo>
                                    <a:pt x="1090" y="0"/>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49"/>
                        <wpg:cNvGrpSpPr>
                          <a:grpSpLocks/>
                        </wpg:cNvGrpSpPr>
                        <wpg:grpSpPr bwMode="auto">
                          <a:xfrm>
                            <a:off x="2506" y="491"/>
                            <a:ext cx="937" cy="96"/>
                            <a:chOff x="2506" y="491"/>
                            <a:chExt cx="937" cy="96"/>
                          </a:xfrm>
                        </wpg:grpSpPr>
                        <wps:wsp>
                          <wps:cNvPr id="10" name="Freeform 50"/>
                          <wps:cNvSpPr>
                            <a:spLocks/>
                          </wps:cNvSpPr>
                          <wps:spPr bwMode="auto">
                            <a:xfrm>
                              <a:off x="2506" y="491"/>
                              <a:ext cx="937" cy="96"/>
                            </a:xfrm>
                            <a:custGeom>
                              <a:avLst/>
                              <a:gdLst>
                                <a:gd name="T0" fmla="+- 0 2506 2506"/>
                                <a:gd name="T1" fmla="*/ T0 w 937"/>
                                <a:gd name="T2" fmla="+- 0 587 491"/>
                                <a:gd name="T3" fmla="*/ 587 h 96"/>
                                <a:gd name="T4" fmla="+- 0 2528 2506"/>
                                <a:gd name="T5" fmla="*/ T4 w 937"/>
                                <a:gd name="T6" fmla="+- 0 525 491"/>
                                <a:gd name="T7" fmla="*/ 525 h 96"/>
                                <a:gd name="T8" fmla="+- 0 2584 2506"/>
                                <a:gd name="T9" fmla="*/ T8 w 937"/>
                                <a:gd name="T10" fmla="+- 0 492 491"/>
                                <a:gd name="T11" fmla="*/ 492 h 96"/>
                                <a:gd name="T12" fmla="+- 0 3443 2506"/>
                                <a:gd name="T13" fmla="*/ T12 w 937"/>
                                <a:gd name="T14" fmla="+- 0 491 491"/>
                                <a:gd name="T15" fmla="*/ 491 h 96"/>
                              </a:gdLst>
                              <a:ahLst/>
                              <a:cxnLst>
                                <a:cxn ang="0">
                                  <a:pos x="T1" y="T3"/>
                                </a:cxn>
                                <a:cxn ang="0">
                                  <a:pos x="T5" y="T7"/>
                                </a:cxn>
                                <a:cxn ang="0">
                                  <a:pos x="T9" y="T11"/>
                                </a:cxn>
                                <a:cxn ang="0">
                                  <a:pos x="T13" y="T15"/>
                                </a:cxn>
                              </a:cxnLst>
                              <a:rect l="0" t="0" r="r" b="b"/>
                              <a:pathLst>
                                <a:path w="937" h="96">
                                  <a:moveTo>
                                    <a:pt x="0" y="96"/>
                                  </a:moveTo>
                                  <a:lnTo>
                                    <a:pt x="22" y="34"/>
                                  </a:lnTo>
                                  <a:lnTo>
                                    <a:pt x="78" y="1"/>
                                  </a:lnTo>
                                  <a:lnTo>
                                    <a:pt x="937"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51"/>
                        <wpg:cNvGrpSpPr>
                          <a:grpSpLocks/>
                        </wpg:cNvGrpSpPr>
                        <wpg:grpSpPr bwMode="auto">
                          <a:xfrm>
                            <a:off x="2506" y="491"/>
                            <a:ext cx="1183" cy="960"/>
                            <a:chOff x="2506" y="491"/>
                            <a:chExt cx="1183" cy="960"/>
                          </a:xfrm>
                        </wpg:grpSpPr>
                        <wps:wsp>
                          <wps:cNvPr id="12" name="Freeform 52"/>
                          <wps:cNvSpPr>
                            <a:spLocks/>
                          </wps:cNvSpPr>
                          <wps:spPr bwMode="auto">
                            <a:xfrm>
                              <a:off x="2506" y="491"/>
                              <a:ext cx="1183" cy="960"/>
                            </a:xfrm>
                            <a:custGeom>
                              <a:avLst/>
                              <a:gdLst>
                                <a:gd name="T0" fmla="+- 0 3596 2506"/>
                                <a:gd name="T1" fmla="*/ T0 w 1183"/>
                                <a:gd name="T2" fmla="+- 0 491 491"/>
                                <a:gd name="T3" fmla="*/ 491 h 960"/>
                                <a:gd name="T4" fmla="+- 0 3655 2506"/>
                                <a:gd name="T5" fmla="*/ T4 w 1183"/>
                                <a:gd name="T6" fmla="+- 0 513 491"/>
                                <a:gd name="T7" fmla="*/ 513 h 960"/>
                                <a:gd name="T8" fmla="+- 0 3688 2506"/>
                                <a:gd name="T9" fmla="*/ T8 w 1183"/>
                                <a:gd name="T10" fmla="+- 0 569 491"/>
                                <a:gd name="T11" fmla="*/ 569 h 960"/>
                                <a:gd name="T12" fmla="+- 0 3689 2506"/>
                                <a:gd name="T13" fmla="*/ T12 w 1183"/>
                                <a:gd name="T14" fmla="+- 0 1355 491"/>
                                <a:gd name="T15" fmla="*/ 1355 h 960"/>
                                <a:gd name="T16" fmla="+- 0 3687 2506"/>
                                <a:gd name="T17" fmla="*/ T16 w 1183"/>
                                <a:gd name="T18" fmla="+- 0 1377 491"/>
                                <a:gd name="T19" fmla="*/ 1377 h 960"/>
                                <a:gd name="T20" fmla="+- 0 3651 2506"/>
                                <a:gd name="T21" fmla="*/ T20 w 1183"/>
                                <a:gd name="T22" fmla="+- 0 1431 491"/>
                                <a:gd name="T23" fmla="*/ 1431 h 960"/>
                                <a:gd name="T24" fmla="+- 0 2602 2506"/>
                                <a:gd name="T25" fmla="*/ T24 w 1183"/>
                                <a:gd name="T26" fmla="+- 0 1451 491"/>
                                <a:gd name="T27" fmla="*/ 1451 h 960"/>
                                <a:gd name="T28" fmla="+- 0 2579 2506"/>
                                <a:gd name="T29" fmla="*/ T28 w 1183"/>
                                <a:gd name="T30" fmla="+- 0 1448 491"/>
                                <a:gd name="T31" fmla="*/ 1448 h 960"/>
                                <a:gd name="T32" fmla="+- 0 2525 2506"/>
                                <a:gd name="T33" fmla="*/ T32 w 1183"/>
                                <a:gd name="T34" fmla="+- 0 1413 491"/>
                                <a:gd name="T35" fmla="*/ 1413 h 960"/>
                                <a:gd name="T36" fmla="+- 0 2508 2506"/>
                                <a:gd name="T37" fmla="*/ T36 w 1183"/>
                                <a:gd name="T38" fmla="+- 0 1373 491"/>
                                <a:gd name="T39" fmla="*/ 1373 h 960"/>
                                <a:gd name="T40" fmla="+- 0 2506 2506"/>
                                <a:gd name="T41" fmla="*/ T40 w 1183"/>
                                <a:gd name="T42" fmla="+- 0 587 491"/>
                                <a:gd name="T43" fmla="*/ 587 h 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183" h="960">
                                  <a:moveTo>
                                    <a:pt x="1090" y="0"/>
                                  </a:moveTo>
                                  <a:lnTo>
                                    <a:pt x="1149" y="22"/>
                                  </a:lnTo>
                                  <a:lnTo>
                                    <a:pt x="1182" y="78"/>
                                  </a:lnTo>
                                  <a:lnTo>
                                    <a:pt x="1183" y="864"/>
                                  </a:lnTo>
                                  <a:lnTo>
                                    <a:pt x="1181" y="886"/>
                                  </a:lnTo>
                                  <a:lnTo>
                                    <a:pt x="1145" y="940"/>
                                  </a:lnTo>
                                  <a:lnTo>
                                    <a:pt x="96" y="960"/>
                                  </a:lnTo>
                                  <a:lnTo>
                                    <a:pt x="73" y="957"/>
                                  </a:lnTo>
                                  <a:lnTo>
                                    <a:pt x="19" y="922"/>
                                  </a:lnTo>
                                  <a:lnTo>
                                    <a:pt x="2" y="882"/>
                                  </a:lnTo>
                                  <a:lnTo>
                                    <a:pt x="0" y="96"/>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53"/>
                        <wpg:cNvGrpSpPr>
                          <a:grpSpLocks/>
                        </wpg:cNvGrpSpPr>
                        <wpg:grpSpPr bwMode="auto">
                          <a:xfrm>
                            <a:off x="2506" y="481"/>
                            <a:ext cx="1163" cy="955"/>
                            <a:chOff x="2506" y="481"/>
                            <a:chExt cx="1163" cy="955"/>
                          </a:xfrm>
                        </wpg:grpSpPr>
                        <wps:wsp>
                          <wps:cNvPr id="14" name="Freeform 54"/>
                          <wps:cNvSpPr>
                            <a:spLocks/>
                          </wps:cNvSpPr>
                          <wps:spPr bwMode="auto">
                            <a:xfrm>
                              <a:off x="2506" y="481"/>
                              <a:ext cx="1163" cy="955"/>
                            </a:xfrm>
                            <a:custGeom>
                              <a:avLst/>
                              <a:gdLst>
                                <a:gd name="T0" fmla="+- 0 2665 2506"/>
                                <a:gd name="T1" fmla="*/ T0 w 1163"/>
                                <a:gd name="T2" fmla="+- 0 481 481"/>
                                <a:gd name="T3" fmla="*/ 481 h 955"/>
                                <a:gd name="T4" fmla="+- 0 2599 2506"/>
                                <a:gd name="T5" fmla="*/ T4 w 1163"/>
                                <a:gd name="T6" fmla="+- 0 495 481"/>
                                <a:gd name="T7" fmla="*/ 495 h 955"/>
                                <a:gd name="T8" fmla="+- 0 2547 2506"/>
                                <a:gd name="T9" fmla="*/ T8 w 1163"/>
                                <a:gd name="T10" fmla="+- 0 534 481"/>
                                <a:gd name="T11" fmla="*/ 534 h 955"/>
                                <a:gd name="T12" fmla="+- 0 2514 2506"/>
                                <a:gd name="T13" fmla="*/ T12 w 1163"/>
                                <a:gd name="T14" fmla="+- 0 590 481"/>
                                <a:gd name="T15" fmla="*/ 590 h 955"/>
                                <a:gd name="T16" fmla="+- 0 2506 2506"/>
                                <a:gd name="T17" fmla="*/ T16 w 1163"/>
                                <a:gd name="T18" fmla="+- 0 1277 481"/>
                                <a:gd name="T19" fmla="*/ 1277 h 955"/>
                                <a:gd name="T20" fmla="+- 0 2508 2506"/>
                                <a:gd name="T21" fmla="*/ T20 w 1163"/>
                                <a:gd name="T22" fmla="+- 0 1300 481"/>
                                <a:gd name="T23" fmla="*/ 1300 h 955"/>
                                <a:gd name="T24" fmla="+- 0 2531 2506"/>
                                <a:gd name="T25" fmla="*/ T24 w 1163"/>
                                <a:gd name="T26" fmla="+- 0 1362 481"/>
                                <a:gd name="T27" fmla="*/ 1362 h 955"/>
                                <a:gd name="T28" fmla="+- 0 2576 2506"/>
                                <a:gd name="T29" fmla="*/ T28 w 1163"/>
                                <a:gd name="T30" fmla="+- 0 1409 481"/>
                                <a:gd name="T31" fmla="*/ 1409 h 955"/>
                                <a:gd name="T32" fmla="+- 0 2636 2506"/>
                                <a:gd name="T33" fmla="*/ T32 w 1163"/>
                                <a:gd name="T34" fmla="+- 0 1434 481"/>
                                <a:gd name="T35" fmla="*/ 1434 h 955"/>
                                <a:gd name="T36" fmla="+- 0 3510 2506"/>
                                <a:gd name="T37" fmla="*/ T36 w 1163"/>
                                <a:gd name="T38" fmla="+- 0 1436 481"/>
                                <a:gd name="T39" fmla="*/ 1436 h 955"/>
                                <a:gd name="T40" fmla="+- 0 3533 2506"/>
                                <a:gd name="T41" fmla="*/ T40 w 1163"/>
                                <a:gd name="T42" fmla="+- 0 1434 481"/>
                                <a:gd name="T43" fmla="*/ 1434 h 955"/>
                                <a:gd name="T44" fmla="+- 0 3595 2506"/>
                                <a:gd name="T45" fmla="*/ T44 w 1163"/>
                                <a:gd name="T46" fmla="+- 0 1412 481"/>
                                <a:gd name="T47" fmla="*/ 1412 h 955"/>
                                <a:gd name="T48" fmla="+- 0 3641 2506"/>
                                <a:gd name="T49" fmla="*/ T48 w 1163"/>
                                <a:gd name="T50" fmla="+- 0 1367 481"/>
                                <a:gd name="T51" fmla="*/ 1367 h 955"/>
                                <a:gd name="T52" fmla="+- 0 3666 2506"/>
                                <a:gd name="T53" fmla="*/ T52 w 1163"/>
                                <a:gd name="T54" fmla="+- 0 1306 481"/>
                                <a:gd name="T55" fmla="*/ 1306 h 955"/>
                                <a:gd name="T56" fmla="+- 0 3669 2506"/>
                                <a:gd name="T57" fmla="*/ T56 w 1163"/>
                                <a:gd name="T58" fmla="+- 0 640 481"/>
                                <a:gd name="T59" fmla="*/ 640 h 955"/>
                                <a:gd name="T60" fmla="+- 0 3667 2506"/>
                                <a:gd name="T61" fmla="*/ T60 w 1163"/>
                                <a:gd name="T62" fmla="+- 0 617 481"/>
                                <a:gd name="T63" fmla="*/ 617 h 955"/>
                                <a:gd name="T64" fmla="+- 0 3644 2506"/>
                                <a:gd name="T65" fmla="*/ T64 w 1163"/>
                                <a:gd name="T66" fmla="+- 0 555 481"/>
                                <a:gd name="T67" fmla="*/ 555 h 955"/>
                                <a:gd name="T68" fmla="+- 0 3599 2506"/>
                                <a:gd name="T69" fmla="*/ T68 w 1163"/>
                                <a:gd name="T70" fmla="+- 0 509 481"/>
                                <a:gd name="T71" fmla="*/ 509 h 955"/>
                                <a:gd name="T72" fmla="+- 0 3539 2506"/>
                                <a:gd name="T73" fmla="*/ T72 w 1163"/>
                                <a:gd name="T74" fmla="+- 0 484 481"/>
                                <a:gd name="T75" fmla="*/ 484 h 955"/>
                                <a:gd name="T76" fmla="+- 0 2665 2506"/>
                                <a:gd name="T77" fmla="*/ T76 w 1163"/>
                                <a:gd name="T78" fmla="+- 0 481 481"/>
                                <a:gd name="T79" fmla="*/ 481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163" h="955">
                                  <a:moveTo>
                                    <a:pt x="159" y="0"/>
                                  </a:moveTo>
                                  <a:lnTo>
                                    <a:pt x="93" y="14"/>
                                  </a:lnTo>
                                  <a:lnTo>
                                    <a:pt x="41" y="53"/>
                                  </a:lnTo>
                                  <a:lnTo>
                                    <a:pt x="8" y="109"/>
                                  </a:lnTo>
                                  <a:lnTo>
                                    <a:pt x="0" y="796"/>
                                  </a:lnTo>
                                  <a:lnTo>
                                    <a:pt x="2" y="819"/>
                                  </a:lnTo>
                                  <a:lnTo>
                                    <a:pt x="25" y="881"/>
                                  </a:lnTo>
                                  <a:lnTo>
                                    <a:pt x="70" y="928"/>
                                  </a:lnTo>
                                  <a:lnTo>
                                    <a:pt x="130" y="953"/>
                                  </a:lnTo>
                                  <a:lnTo>
                                    <a:pt x="1004" y="955"/>
                                  </a:lnTo>
                                  <a:lnTo>
                                    <a:pt x="1027" y="953"/>
                                  </a:lnTo>
                                  <a:lnTo>
                                    <a:pt x="1089" y="931"/>
                                  </a:lnTo>
                                  <a:lnTo>
                                    <a:pt x="1135" y="886"/>
                                  </a:lnTo>
                                  <a:lnTo>
                                    <a:pt x="1160" y="825"/>
                                  </a:lnTo>
                                  <a:lnTo>
                                    <a:pt x="1163" y="159"/>
                                  </a:lnTo>
                                  <a:lnTo>
                                    <a:pt x="1161" y="136"/>
                                  </a:lnTo>
                                  <a:lnTo>
                                    <a:pt x="1138" y="74"/>
                                  </a:lnTo>
                                  <a:lnTo>
                                    <a:pt x="1093" y="28"/>
                                  </a:lnTo>
                                  <a:lnTo>
                                    <a:pt x="1033" y="3"/>
                                  </a:lnTo>
                                  <a:lnTo>
                                    <a:pt x="15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55"/>
                        <wpg:cNvGrpSpPr>
                          <a:grpSpLocks/>
                        </wpg:cNvGrpSpPr>
                        <wpg:grpSpPr bwMode="auto">
                          <a:xfrm>
                            <a:off x="2506" y="481"/>
                            <a:ext cx="1163" cy="955"/>
                            <a:chOff x="2506" y="481"/>
                            <a:chExt cx="1163" cy="955"/>
                          </a:xfrm>
                        </wpg:grpSpPr>
                        <wps:wsp>
                          <wps:cNvPr id="16" name="Freeform 56"/>
                          <wps:cNvSpPr>
                            <a:spLocks/>
                          </wps:cNvSpPr>
                          <wps:spPr bwMode="auto">
                            <a:xfrm>
                              <a:off x="2506" y="481"/>
                              <a:ext cx="1163" cy="955"/>
                            </a:xfrm>
                            <a:custGeom>
                              <a:avLst/>
                              <a:gdLst>
                                <a:gd name="T0" fmla="+- 0 2665 2506"/>
                                <a:gd name="T1" fmla="*/ T0 w 1163"/>
                                <a:gd name="T2" fmla="+- 0 481 481"/>
                                <a:gd name="T3" fmla="*/ 481 h 955"/>
                                <a:gd name="T4" fmla="+- 0 2599 2506"/>
                                <a:gd name="T5" fmla="*/ T4 w 1163"/>
                                <a:gd name="T6" fmla="+- 0 495 481"/>
                                <a:gd name="T7" fmla="*/ 495 h 955"/>
                                <a:gd name="T8" fmla="+- 0 2547 2506"/>
                                <a:gd name="T9" fmla="*/ T8 w 1163"/>
                                <a:gd name="T10" fmla="+- 0 534 481"/>
                                <a:gd name="T11" fmla="*/ 534 h 955"/>
                                <a:gd name="T12" fmla="+- 0 2514 2506"/>
                                <a:gd name="T13" fmla="*/ T12 w 1163"/>
                                <a:gd name="T14" fmla="+- 0 590 481"/>
                                <a:gd name="T15" fmla="*/ 590 h 955"/>
                                <a:gd name="T16" fmla="+- 0 2506 2506"/>
                                <a:gd name="T17" fmla="*/ T16 w 1163"/>
                                <a:gd name="T18" fmla="+- 0 1277 481"/>
                                <a:gd name="T19" fmla="*/ 1277 h 955"/>
                                <a:gd name="T20" fmla="+- 0 2508 2506"/>
                                <a:gd name="T21" fmla="*/ T20 w 1163"/>
                                <a:gd name="T22" fmla="+- 0 1300 481"/>
                                <a:gd name="T23" fmla="*/ 1300 h 955"/>
                                <a:gd name="T24" fmla="+- 0 2531 2506"/>
                                <a:gd name="T25" fmla="*/ T24 w 1163"/>
                                <a:gd name="T26" fmla="+- 0 1362 481"/>
                                <a:gd name="T27" fmla="*/ 1362 h 955"/>
                                <a:gd name="T28" fmla="+- 0 2576 2506"/>
                                <a:gd name="T29" fmla="*/ T28 w 1163"/>
                                <a:gd name="T30" fmla="+- 0 1409 481"/>
                                <a:gd name="T31" fmla="*/ 1409 h 955"/>
                                <a:gd name="T32" fmla="+- 0 2636 2506"/>
                                <a:gd name="T33" fmla="*/ T32 w 1163"/>
                                <a:gd name="T34" fmla="+- 0 1434 481"/>
                                <a:gd name="T35" fmla="*/ 1434 h 955"/>
                                <a:gd name="T36" fmla="+- 0 3510 2506"/>
                                <a:gd name="T37" fmla="*/ T36 w 1163"/>
                                <a:gd name="T38" fmla="+- 0 1436 481"/>
                                <a:gd name="T39" fmla="*/ 1436 h 955"/>
                                <a:gd name="T40" fmla="+- 0 3533 2506"/>
                                <a:gd name="T41" fmla="*/ T40 w 1163"/>
                                <a:gd name="T42" fmla="+- 0 1434 481"/>
                                <a:gd name="T43" fmla="*/ 1434 h 955"/>
                                <a:gd name="T44" fmla="+- 0 3595 2506"/>
                                <a:gd name="T45" fmla="*/ T44 w 1163"/>
                                <a:gd name="T46" fmla="+- 0 1412 481"/>
                                <a:gd name="T47" fmla="*/ 1412 h 955"/>
                                <a:gd name="T48" fmla="+- 0 3641 2506"/>
                                <a:gd name="T49" fmla="*/ T48 w 1163"/>
                                <a:gd name="T50" fmla="+- 0 1367 481"/>
                                <a:gd name="T51" fmla="*/ 1367 h 955"/>
                                <a:gd name="T52" fmla="+- 0 3666 2506"/>
                                <a:gd name="T53" fmla="*/ T52 w 1163"/>
                                <a:gd name="T54" fmla="+- 0 1306 481"/>
                                <a:gd name="T55" fmla="*/ 1306 h 955"/>
                                <a:gd name="T56" fmla="+- 0 3669 2506"/>
                                <a:gd name="T57" fmla="*/ T56 w 1163"/>
                                <a:gd name="T58" fmla="+- 0 640 481"/>
                                <a:gd name="T59" fmla="*/ 640 h 955"/>
                                <a:gd name="T60" fmla="+- 0 3667 2506"/>
                                <a:gd name="T61" fmla="*/ T60 w 1163"/>
                                <a:gd name="T62" fmla="+- 0 617 481"/>
                                <a:gd name="T63" fmla="*/ 617 h 955"/>
                                <a:gd name="T64" fmla="+- 0 3644 2506"/>
                                <a:gd name="T65" fmla="*/ T64 w 1163"/>
                                <a:gd name="T66" fmla="+- 0 555 481"/>
                                <a:gd name="T67" fmla="*/ 555 h 955"/>
                                <a:gd name="T68" fmla="+- 0 3599 2506"/>
                                <a:gd name="T69" fmla="*/ T68 w 1163"/>
                                <a:gd name="T70" fmla="+- 0 509 481"/>
                                <a:gd name="T71" fmla="*/ 509 h 955"/>
                                <a:gd name="T72" fmla="+- 0 3539 2506"/>
                                <a:gd name="T73" fmla="*/ T72 w 1163"/>
                                <a:gd name="T74" fmla="+- 0 484 481"/>
                                <a:gd name="T75" fmla="*/ 484 h 955"/>
                                <a:gd name="T76" fmla="+- 0 2665 2506"/>
                                <a:gd name="T77" fmla="*/ T76 w 1163"/>
                                <a:gd name="T78" fmla="+- 0 481 481"/>
                                <a:gd name="T79" fmla="*/ 481 h 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163" h="955">
                                  <a:moveTo>
                                    <a:pt x="159" y="0"/>
                                  </a:moveTo>
                                  <a:lnTo>
                                    <a:pt x="93" y="14"/>
                                  </a:lnTo>
                                  <a:lnTo>
                                    <a:pt x="41" y="53"/>
                                  </a:lnTo>
                                  <a:lnTo>
                                    <a:pt x="8" y="109"/>
                                  </a:lnTo>
                                  <a:lnTo>
                                    <a:pt x="0" y="796"/>
                                  </a:lnTo>
                                  <a:lnTo>
                                    <a:pt x="2" y="819"/>
                                  </a:lnTo>
                                  <a:lnTo>
                                    <a:pt x="25" y="881"/>
                                  </a:lnTo>
                                  <a:lnTo>
                                    <a:pt x="70" y="928"/>
                                  </a:lnTo>
                                  <a:lnTo>
                                    <a:pt x="130" y="953"/>
                                  </a:lnTo>
                                  <a:lnTo>
                                    <a:pt x="1004" y="955"/>
                                  </a:lnTo>
                                  <a:lnTo>
                                    <a:pt x="1027" y="953"/>
                                  </a:lnTo>
                                  <a:lnTo>
                                    <a:pt x="1089" y="931"/>
                                  </a:lnTo>
                                  <a:lnTo>
                                    <a:pt x="1135" y="886"/>
                                  </a:lnTo>
                                  <a:lnTo>
                                    <a:pt x="1160" y="825"/>
                                  </a:lnTo>
                                  <a:lnTo>
                                    <a:pt x="1163" y="159"/>
                                  </a:lnTo>
                                  <a:lnTo>
                                    <a:pt x="1161" y="136"/>
                                  </a:lnTo>
                                  <a:lnTo>
                                    <a:pt x="1138" y="74"/>
                                  </a:lnTo>
                                  <a:lnTo>
                                    <a:pt x="1093" y="28"/>
                                  </a:lnTo>
                                  <a:lnTo>
                                    <a:pt x="1033" y="3"/>
                                  </a:lnTo>
                                  <a:lnTo>
                                    <a:pt x="159" y="0"/>
                                  </a:lnTo>
                                  <a:close/>
                                </a:path>
                              </a:pathLst>
                            </a:custGeom>
                            <a:noFill/>
                            <a:ln w="38100">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B45236" id="Group 6" o:spid="_x0000_s1026" alt="&quot;&quot;" style="position:absolute;margin-left:123.8pt;margin-top:36.05pt;width:61.15pt;height:50.75pt;z-index:-251660288;mso-position-horizontal-relative:page" coordorigin="2476,451" coordsize="1223,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">
                <v:group id="Group 47" o:spid="_x0000_s1027" style="position:absolute;left:2506;top:491;width:1183;height:960" coordorigin="2506,491" coordsize="118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48" o:spid="_x0000_s1028" style="position:absolute;left:2506;top:491;width:1183;height:960;visibility:visible;mso-wrap-style:square;v-text-anchor:top" coordsize="118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" path="m1090,l937,,78,1,22,34,,96,2,882r32,55l96,960r1009,-2l1161,925r22,-61l1182,78,1149,22,1090,e" fillcolor="red" stroked="f">
                    <v:path arrowok="t" o:connecttype="custom" o:connectlocs="1090,491;937,491;78,492;22,525;0,587;2,1373;34,1428;96,1451;1105,1449;1161,1416;1183,1355;1182,569;1149,513;1090,491" o:connectangles="0,0,0,0,0,0,0,0,0,0,0,0,0,0"/>
                  </v:shape>
                </v:group>
                <v:group id="Group 49" o:spid="_x0000_s1029" style="position:absolute;left:2506;top:491;width:937;height:96" coordorigin="2506,491" coordsize="93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50" o:spid="_x0000_s1030" style="position:absolute;left:2506;top:491;width:937;height:96;visibility:visible;mso-wrap-style:square;v-text-anchor:top" coordsize="93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" path="m,96l22,34,78,1,937,e" filled="f" strokecolor="white" strokeweight="1pt">
                    <v:path arrowok="t" o:connecttype="custom" o:connectlocs="0,587;22,525;78,492;937,491" o:connectangles="0,0,0,0"/>
                  </v:shape>
                </v:group>
                <v:group id="Group 51" o:spid="_x0000_s1031" style="position:absolute;left:2506;top:491;width:1183;height:960" coordorigin="2506,491" coordsize="118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52" o:spid="_x0000_s1032" style="position:absolute;left:2506;top:491;width:1183;height:960;visibility:visible;mso-wrap-style:square;v-text-anchor:top" coordsize="118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" path="m1090,r59,22l1182,78r1,786l1181,886r-36,54l96,960,73,957,19,922,2,882,,96e" filled="f" strokecolor="white" strokeweight="1pt">
                    <v:path arrowok="t" o:connecttype="custom" o:connectlocs="1090,491;1149,513;1182,569;1183,1355;1181,1377;1145,1431;96,1451;73,1448;19,1413;2,1373;0,587" o:connectangles="0,0,0,0,0,0,0,0,0,0,0"/>
                  </v:shape>
                </v:group>
                <v:group id="Group 53" o:spid="_x0000_s1033" style="position:absolute;left:2506;top:481;width:1163;height:955" coordorigin="2506,481" coordsize="116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54" o:spid="_x0000_s1034" style="position:absolute;left:2506;top:481;width:1163;height:955;visibility:visible;mso-wrap-style:square;v-text-anchor:top" coordsize="116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" path="m159,l93,14,41,53,8,109,,796r2,23l25,881r45,47l130,953r874,2l1027,953r62,-22l1135,886r25,-61l1163,159r-2,-23l1138,74,1093,28,1033,3,159,e" stroked="f">
                    <v:path arrowok="t" o:connecttype="custom" o:connectlocs="159,481;93,495;41,534;8,590;0,1277;2,1300;25,1362;70,1409;130,1434;1004,1436;1027,1434;1089,1412;1135,1367;1160,1306;1163,640;1161,617;1138,555;1093,509;1033,484;159,481" o:connectangles="0,0,0,0,0,0,0,0,0,0,0,0,0,0,0,0,0,0,0,0"/>
                  </v:shape>
                </v:group>
                <v:group id="Group 55" o:spid="_x0000_s1035" style="position:absolute;left:2506;top:481;width:1163;height:955" coordorigin="2506,481" coordsize="116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56" o:spid="_x0000_s1036" style="position:absolute;left:2506;top:481;width:1163;height:955;visibility:visible;mso-wrap-style:square;v-text-anchor:top" coordsize="116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" path="m159,l93,14,41,53,8,109,,796r2,23l25,881r45,47l130,953r874,2l1027,953r62,-22l1135,886r25,-61l1163,159r-2,-23l1138,74,1093,28,1033,3,159,xe" filled="f" strokecolor="#c00000" strokeweight="3pt">
                    <v:path arrowok="t" o:connecttype="custom" o:connectlocs="159,481;93,495;41,534;8,590;0,1277;2,1300;25,1362;70,1409;130,1434;1004,1436;1027,1434;1089,1412;1135,1367;1160,1306;1163,640;1161,617;1138,555;1093,509;1033,484;159,481" o:connectangles="0,0,0,0,0,0,0,0,0,0,0,0,0,0,0,0,0,0,0,0"/>
                  </v:shape>
                </v:group>
                <w10:wrap anchorx="page"/>
              </v:group>
            </w:pict>
          </mc:Fallback>
        </mc:AlternateContent>
      </w:r>
      <w:r w:rsidR="005D12D0">
        <w:rPr>
          <w:rFonts w:eastAsia="Arial"/>
          <w:b/>
          <w:bCs/>
          <w:color w:val="538135"/>
          <w:spacing w:val="-1"/>
          <w:position w:val="-1"/>
        </w:rPr>
        <w:t>Dat</w:t>
      </w:r>
      <w:r w:rsidR="005D12D0">
        <w:rPr>
          <w:rFonts w:eastAsia="Arial"/>
          <w:b/>
          <w:bCs/>
          <w:color w:val="538135"/>
          <w:position w:val="-1"/>
        </w:rPr>
        <w:t>a</w:t>
      </w:r>
      <w:r w:rsidR="005D12D0">
        <w:rPr>
          <w:rFonts w:eastAsia="Arial"/>
          <w:b/>
          <w:bCs/>
          <w:color w:val="538135"/>
          <w:spacing w:val="1"/>
          <w:position w:val="-1"/>
        </w:rPr>
        <w:t xml:space="preserve"> </w:t>
      </w:r>
      <w:r w:rsidR="005D12D0">
        <w:rPr>
          <w:rFonts w:eastAsia="Arial"/>
          <w:b/>
          <w:bCs/>
          <w:color w:val="538135"/>
          <w:position w:val="-1"/>
        </w:rPr>
        <w:t>Con</w:t>
      </w:r>
      <w:r w:rsidR="005D12D0">
        <w:rPr>
          <w:rFonts w:eastAsia="Arial"/>
          <w:b/>
          <w:bCs/>
          <w:color w:val="538135"/>
          <w:spacing w:val="-1"/>
          <w:position w:val="-1"/>
        </w:rPr>
        <w:t>t</w:t>
      </w:r>
      <w:r w:rsidR="005D12D0">
        <w:rPr>
          <w:rFonts w:eastAsia="Arial"/>
          <w:b/>
          <w:bCs/>
          <w:color w:val="538135"/>
          <w:position w:val="-1"/>
        </w:rPr>
        <w:t>roll</w:t>
      </w:r>
      <w:r w:rsidR="005D12D0">
        <w:rPr>
          <w:rFonts w:eastAsia="Arial"/>
          <w:b/>
          <w:bCs/>
          <w:color w:val="538135"/>
          <w:spacing w:val="1"/>
          <w:position w:val="-1"/>
        </w:rPr>
        <w:t>e</w:t>
      </w:r>
      <w:r w:rsidR="005D12D0">
        <w:rPr>
          <w:rFonts w:eastAsia="Arial"/>
          <w:b/>
          <w:bCs/>
          <w:color w:val="538135"/>
          <w:position w:val="-1"/>
        </w:rPr>
        <w:t>r</w:t>
      </w:r>
      <w:r w:rsidR="005D12D0">
        <w:rPr>
          <w:rFonts w:eastAsia="Arial"/>
          <w:b/>
          <w:bCs/>
          <w:color w:val="538135"/>
          <w:spacing w:val="1"/>
          <w:position w:val="-1"/>
        </w:rPr>
        <w:t xml:space="preserve"> </w:t>
      </w:r>
      <w:r w:rsidR="005D12D0">
        <w:rPr>
          <w:rFonts w:eastAsia="Arial"/>
          <w:b/>
          <w:bCs/>
          <w:color w:val="538135"/>
          <w:spacing w:val="-1"/>
          <w:position w:val="-1"/>
        </w:rPr>
        <w:t>t</w:t>
      </w:r>
      <w:r w:rsidR="005D12D0">
        <w:rPr>
          <w:rFonts w:eastAsia="Arial"/>
          <w:b/>
          <w:bCs/>
          <w:color w:val="538135"/>
          <w:position w:val="-1"/>
        </w:rPr>
        <w:t>o D</w:t>
      </w:r>
      <w:r w:rsidR="005D12D0">
        <w:rPr>
          <w:rFonts w:eastAsia="Arial"/>
          <w:b/>
          <w:bCs/>
          <w:color w:val="538135"/>
          <w:spacing w:val="-1"/>
          <w:position w:val="-1"/>
        </w:rPr>
        <w:t>at</w:t>
      </w:r>
      <w:r w:rsidR="005D12D0">
        <w:rPr>
          <w:rFonts w:eastAsia="Arial"/>
          <w:b/>
          <w:bCs/>
          <w:color w:val="538135"/>
          <w:position w:val="-1"/>
        </w:rPr>
        <w:t>a</w:t>
      </w:r>
      <w:r w:rsidR="005D12D0">
        <w:rPr>
          <w:rFonts w:eastAsia="Arial"/>
          <w:b/>
          <w:bCs/>
          <w:color w:val="538135"/>
          <w:spacing w:val="1"/>
          <w:position w:val="-1"/>
        </w:rPr>
        <w:t xml:space="preserve"> </w:t>
      </w:r>
      <w:r w:rsidR="005D12D0">
        <w:rPr>
          <w:rFonts w:eastAsia="Arial"/>
          <w:b/>
          <w:bCs/>
          <w:color w:val="538135"/>
          <w:position w:val="-1"/>
        </w:rPr>
        <w:t>Con</w:t>
      </w:r>
      <w:r w:rsidR="005D12D0">
        <w:rPr>
          <w:rFonts w:eastAsia="Arial"/>
          <w:b/>
          <w:bCs/>
          <w:color w:val="538135"/>
          <w:spacing w:val="-1"/>
          <w:position w:val="-1"/>
        </w:rPr>
        <w:t>t</w:t>
      </w:r>
      <w:r w:rsidR="005D12D0">
        <w:rPr>
          <w:rFonts w:eastAsia="Arial"/>
          <w:b/>
          <w:bCs/>
          <w:color w:val="538135"/>
          <w:position w:val="-1"/>
        </w:rPr>
        <w:t>rol</w:t>
      </w:r>
      <w:r w:rsidR="005D12D0">
        <w:rPr>
          <w:rFonts w:eastAsia="Arial"/>
          <w:b/>
          <w:bCs/>
          <w:color w:val="538135"/>
          <w:spacing w:val="-1"/>
          <w:position w:val="-1"/>
        </w:rPr>
        <w:t>ler</w:t>
      </w:r>
    </w:p>
    <w:p w14:paraId="4E211A88" w14:textId="77777777" w:rsidR="005D12D0" w:rsidRDefault="005D12D0" w:rsidP="00A93D47">
      <w:pPr>
        <w:pStyle w:val="NoSpacing"/>
      </w:pPr>
    </w:p>
    <w:p w14:paraId="6703BDA7" w14:textId="77777777" w:rsidR="009046B7" w:rsidRDefault="009046B7" w:rsidP="00A93D47">
      <w:pPr>
        <w:pStyle w:val="NoSpacing"/>
      </w:pPr>
    </w:p>
    <w:p w14:paraId="158F9F3D" w14:textId="77777777" w:rsidR="009046B7" w:rsidRDefault="009046B7" w:rsidP="00A93D47">
      <w:pPr>
        <w:pStyle w:val="NoSpacing"/>
      </w:pPr>
    </w:p>
    <w:p w14:paraId="41DCAC65" w14:textId="77777777" w:rsidR="009046B7" w:rsidRDefault="009046B7" w:rsidP="00A93D47">
      <w:pPr>
        <w:pStyle w:val="NoSpacing"/>
      </w:pPr>
    </w:p>
    <w:p w14:paraId="49CE723C" w14:textId="77777777" w:rsidR="009046B7" w:rsidRDefault="009046B7" w:rsidP="00A93D47">
      <w:pPr>
        <w:pStyle w:val="NoSpacing"/>
      </w:pPr>
    </w:p>
    <w:p w14:paraId="100155F2" w14:textId="77777777" w:rsidR="009046B7" w:rsidRDefault="009046B7" w:rsidP="00A93D47">
      <w:pPr>
        <w:pStyle w:val="NoSpacing"/>
      </w:pPr>
    </w:p>
    <w:p w14:paraId="386D853A" w14:textId="77777777" w:rsidR="009046B7" w:rsidRDefault="009046B7" w:rsidP="009046B7">
      <w:pPr>
        <w:pStyle w:val="Heading1"/>
      </w:pPr>
      <w:bookmarkStart w:id="25" w:name="_Toc162262179"/>
      <w:r>
        <w:lastRenderedPageBreak/>
        <w:t>Annex B: The Scope of a ‘Written Contract’</w:t>
      </w:r>
      <w:bookmarkEnd w:id="25"/>
    </w:p>
    <w:p w14:paraId="5C9CC2BB" w14:textId="77777777" w:rsidR="009046B7" w:rsidRDefault="009046B7" w:rsidP="009046B7"/>
    <w:p w14:paraId="04E776C6" w14:textId="562A02ED" w:rsidR="009046B7" w:rsidRDefault="009046B7" w:rsidP="00C53FF1">
      <w:pPr>
        <w:spacing w:line="240" w:lineRule="auto"/>
      </w:pPr>
      <w:r>
        <w:t xml:space="preserve">These are the key commitments that </w:t>
      </w:r>
      <w:r w:rsidR="00AC2CB0">
        <w:t xml:space="preserve">UK </w:t>
      </w:r>
      <w:r>
        <w:t>GDPR (Article 28) expects Controllers to have obtained from Processors; either through a contract issued by the Controller or offered by the Processor.</w:t>
      </w:r>
    </w:p>
    <w:p w14:paraId="3EC4408E" w14:textId="77777777" w:rsidR="009046B7" w:rsidRDefault="009046B7" w:rsidP="00C53FF1">
      <w:pPr>
        <w:spacing w:line="240" w:lineRule="auto"/>
      </w:pPr>
      <w:r>
        <w:t>The Processor will:</w:t>
      </w:r>
    </w:p>
    <w:p w14:paraId="09ED4B06" w14:textId="5D1F2E5E" w:rsidR="009046B7" w:rsidRPr="00865377" w:rsidRDefault="071313E9" w:rsidP="00C53FF1">
      <w:pPr>
        <w:numPr>
          <w:ilvl w:val="0"/>
          <w:numId w:val="16"/>
        </w:numPr>
        <w:spacing w:after="0" w:line="240" w:lineRule="auto"/>
      </w:pPr>
      <w:r w:rsidRPr="0EF95DB4">
        <w:rPr>
          <w:b/>
          <w:bCs/>
        </w:rPr>
        <w:t>Under Instruction</w:t>
      </w:r>
      <w:r>
        <w:t xml:space="preserve">: </w:t>
      </w:r>
      <w:r w:rsidR="1B02E8C3">
        <w:t>only process personal data on documented instructions from you</w:t>
      </w:r>
      <w:r>
        <w:t xml:space="preserve"> (the Data Controller)</w:t>
      </w:r>
      <w:r w:rsidR="1B02E8C3">
        <w:t xml:space="preserve">, including </w:t>
      </w:r>
      <w:r w:rsidR="0A4BC34F">
        <w:t>about</w:t>
      </w:r>
      <w:r w:rsidR="1B02E8C3">
        <w:t xml:space="preserve"> transfers of personal data to a third country (a country outside the </w:t>
      </w:r>
      <w:r w:rsidR="54441ED1">
        <w:t>UK</w:t>
      </w:r>
      <w:r w:rsidR="1B02E8C3">
        <w:t xml:space="preserve">) or an international organisation, unless required to do so by law. We will inform you of such a legal requirement before the transfer takes </w:t>
      </w:r>
      <w:r w:rsidR="2D356BA3">
        <w:t>place unless</w:t>
      </w:r>
      <w:r w:rsidR="1B02E8C3">
        <w:t xml:space="preserve"> the law prevents us from doing so.</w:t>
      </w:r>
    </w:p>
    <w:p w14:paraId="6F63EAEF" w14:textId="77777777" w:rsidR="009046B7" w:rsidRPr="00865377" w:rsidRDefault="009046B7" w:rsidP="00C53FF1">
      <w:pPr>
        <w:spacing w:after="0" w:line="240" w:lineRule="auto"/>
      </w:pPr>
    </w:p>
    <w:p w14:paraId="6738D725" w14:textId="77777777" w:rsidR="009046B7" w:rsidRPr="00865377" w:rsidRDefault="00F84A72" w:rsidP="00C53FF1">
      <w:pPr>
        <w:numPr>
          <w:ilvl w:val="0"/>
          <w:numId w:val="16"/>
        </w:numPr>
        <w:spacing w:after="0" w:line="240" w:lineRule="auto"/>
      </w:pPr>
      <w:r w:rsidRPr="00F84A72">
        <w:rPr>
          <w:b/>
        </w:rPr>
        <w:t>Confidentiality</w:t>
      </w:r>
      <w:r>
        <w:t xml:space="preserve">: </w:t>
      </w:r>
      <w:r w:rsidR="009046B7" w:rsidRPr="00865377">
        <w:t>ensure that our employees and supplier staff authorised to process the personal data have committed themselves under contract of employment or service to maintain the confidentiality of the personal data.</w:t>
      </w:r>
    </w:p>
    <w:p w14:paraId="0AA29E41" w14:textId="77777777" w:rsidR="009046B7" w:rsidRPr="00865377" w:rsidRDefault="009046B7" w:rsidP="00C53FF1">
      <w:pPr>
        <w:spacing w:after="0" w:line="240" w:lineRule="auto"/>
      </w:pPr>
    </w:p>
    <w:p w14:paraId="1B9DE81A" w14:textId="77777777" w:rsidR="009046B7" w:rsidRPr="00865377" w:rsidRDefault="00F84A72" w:rsidP="00C53FF1">
      <w:pPr>
        <w:numPr>
          <w:ilvl w:val="0"/>
          <w:numId w:val="16"/>
        </w:numPr>
        <w:spacing w:after="0" w:line="240" w:lineRule="auto"/>
      </w:pPr>
      <w:r w:rsidRPr="00F84A72">
        <w:rPr>
          <w:b/>
        </w:rPr>
        <w:t>Security</w:t>
      </w:r>
      <w:r>
        <w:t xml:space="preserve">: </w:t>
      </w:r>
      <w:r w:rsidR="009046B7" w:rsidRPr="00865377">
        <w:t>take all appropriate technical and organisational measures required to keep the personal data secure.</w:t>
      </w:r>
    </w:p>
    <w:p w14:paraId="13DDE1AC" w14:textId="77777777" w:rsidR="009046B7" w:rsidRPr="00865377" w:rsidRDefault="009046B7" w:rsidP="00C53FF1">
      <w:pPr>
        <w:spacing w:after="0" w:line="240" w:lineRule="auto"/>
      </w:pPr>
    </w:p>
    <w:p w14:paraId="42274E1D" w14:textId="418B498B" w:rsidR="009046B7" w:rsidRPr="00865377" w:rsidRDefault="071313E9" w:rsidP="00C53FF1">
      <w:pPr>
        <w:numPr>
          <w:ilvl w:val="0"/>
          <w:numId w:val="16"/>
        </w:numPr>
        <w:spacing w:after="0" w:line="240" w:lineRule="auto"/>
      </w:pPr>
      <w:r w:rsidRPr="0EF95DB4">
        <w:rPr>
          <w:b/>
          <w:bCs/>
        </w:rPr>
        <w:t>Data Subject Rights</w:t>
      </w:r>
      <w:r>
        <w:t xml:space="preserve">: </w:t>
      </w:r>
      <w:r w:rsidR="1B02E8C3">
        <w:t>assist you by appropriate technical and organisational measures for the fulfilment of your obligation to respond to requests for exercising data subject rights under the Data Protection Act 2018.</w:t>
      </w:r>
    </w:p>
    <w:p w14:paraId="78EC8513" w14:textId="77777777" w:rsidR="009046B7" w:rsidRPr="00865377" w:rsidRDefault="009046B7" w:rsidP="00C53FF1">
      <w:pPr>
        <w:spacing w:after="0" w:line="240" w:lineRule="auto"/>
      </w:pPr>
    </w:p>
    <w:p w14:paraId="24BA223D" w14:textId="7E1F1FC7" w:rsidR="009046B7" w:rsidRPr="00865377" w:rsidRDefault="071313E9" w:rsidP="00C53FF1">
      <w:pPr>
        <w:numPr>
          <w:ilvl w:val="0"/>
          <w:numId w:val="16"/>
        </w:numPr>
        <w:spacing w:after="0" w:line="240" w:lineRule="auto"/>
      </w:pPr>
      <w:r w:rsidRPr="0EF95DB4">
        <w:rPr>
          <w:b/>
          <w:bCs/>
        </w:rPr>
        <w:t>Breach Reporting</w:t>
      </w:r>
      <w:r>
        <w:t xml:space="preserve">: </w:t>
      </w:r>
      <w:r w:rsidR="1B02E8C3">
        <w:t xml:space="preserve">assist you in ensuring compliance with your obligations regarding the security of processing personal data, communicating personal data breaches and conducting Data Protection Impact Assessments, </w:t>
      </w:r>
      <w:r w:rsidR="55194CAF">
        <w:t>considering</w:t>
      </w:r>
      <w:r w:rsidR="1B02E8C3">
        <w:t xml:space="preserve"> the information available to us.</w:t>
      </w:r>
    </w:p>
    <w:p w14:paraId="13C04D36" w14:textId="77777777" w:rsidR="009046B7" w:rsidRPr="00865377" w:rsidRDefault="009046B7" w:rsidP="00C53FF1">
      <w:pPr>
        <w:spacing w:after="0" w:line="240" w:lineRule="auto"/>
      </w:pPr>
    </w:p>
    <w:p w14:paraId="535EDC4B" w14:textId="62BDB17F" w:rsidR="009046B7" w:rsidRPr="00865377" w:rsidRDefault="071313E9" w:rsidP="00C53FF1">
      <w:pPr>
        <w:numPr>
          <w:ilvl w:val="0"/>
          <w:numId w:val="16"/>
        </w:numPr>
        <w:spacing w:after="0" w:line="240" w:lineRule="auto"/>
      </w:pPr>
      <w:r w:rsidRPr="0EF95DB4">
        <w:rPr>
          <w:b/>
          <w:bCs/>
        </w:rPr>
        <w:t>Contract End</w:t>
      </w:r>
      <w:r>
        <w:t xml:space="preserve">: </w:t>
      </w:r>
      <w:r w:rsidR="1B02E8C3">
        <w:t xml:space="preserve">at your choice, delete or return all the personal data to you after the end of the provision of these services, deleting existing copies unless we </w:t>
      </w:r>
      <w:r w:rsidR="6B0F99A5">
        <w:t xml:space="preserve">are </w:t>
      </w:r>
      <w:r w:rsidR="1B02E8C3">
        <w:t>required by law to continue to store the personal data.</w:t>
      </w:r>
    </w:p>
    <w:p w14:paraId="7936149D" w14:textId="77777777" w:rsidR="009046B7" w:rsidRPr="00865377" w:rsidRDefault="009046B7" w:rsidP="00C53FF1">
      <w:pPr>
        <w:spacing w:after="0" w:line="240" w:lineRule="auto"/>
      </w:pPr>
    </w:p>
    <w:p w14:paraId="2AC1D667" w14:textId="77777777" w:rsidR="009046B7" w:rsidRPr="00865377" w:rsidRDefault="00F84A72" w:rsidP="00C53FF1">
      <w:pPr>
        <w:numPr>
          <w:ilvl w:val="0"/>
          <w:numId w:val="16"/>
        </w:numPr>
        <w:spacing w:after="0" w:line="240" w:lineRule="auto"/>
      </w:pPr>
      <w:r w:rsidRPr="00F84A72">
        <w:rPr>
          <w:b/>
        </w:rPr>
        <w:t>Evidence</w:t>
      </w:r>
      <w:r>
        <w:t xml:space="preserve">: </w:t>
      </w:r>
      <w:r w:rsidR="009046B7" w:rsidRPr="00865377">
        <w:t>make available to you all information necessary to demonstrate compliance with the personal data processing obligations laid down in this section and allow for and contribute to audits, including inspections, conducted by you or another auditor mandated by you.</w:t>
      </w:r>
    </w:p>
    <w:p w14:paraId="694B018F" w14:textId="77777777" w:rsidR="009046B7" w:rsidRPr="00865377" w:rsidRDefault="009046B7" w:rsidP="00C53FF1">
      <w:pPr>
        <w:spacing w:after="0" w:line="240" w:lineRule="auto"/>
      </w:pPr>
    </w:p>
    <w:p w14:paraId="7D87CA79" w14:textId="163CBBD5" w:rsidR="009046B7" w:rsidRPr="00865377" w:rsidRDefault="071313E9" w:rsidP="00C53FF1">
      <w:pPr>
        <w:numPr>
          <w:ilvl w:val="0"/>
          <w:numId w:val="16"/>
        </w:numPr>
        <w:spacing w:after="0" w:line="240" w:lineRule="auto"/>
      </w:pPr>
      <w:r w:rsidRPr="0EF95DB4">
        <w:rPr>
          <w:b/>
          <w:bCs/>
        </w:rPr>
        <w:t>Instruction Concerns</w:t>
      </w:r>
      <w:r>
        <w:t xml:space="preserve">: </w:t>
      </w:r>
      <w:r w:rsidR="1B02E8C3">
        <w:t>advise you immediately if any instruction received under item a) above is</w:t>
      </w:r>
      <w:r w:rsidR="4B784E8C">
        <w:t xml:space="preserve"> </w:t>
      </w:r>
      <w:r w:rsidR="1B02E8C3">
        <w:t>likely to infringe data protection law.</w:t>
      </w:r>
    </w:p>
    <w:p w14:paraId="5D6F8A01" w14:textId="77777777" w:rsidR="009046B7" w:rsidRPr="00865377" w:rsidRDefault="009046B7" w:rsidP="00C53FF1">
      <w:pPr>
        <w:spacing w:after="0" w:line="240" w:lineRule="auto"/>
      </w:pPr>
    </w:p>
    <w:p w14:paraId="1B0E208E" w14:textId="08434FFA" w:rsidR="009046B7" w:rsidRPr="00865377" w:rsidRDefault="071313E9" w:rsidP="00C53FF1">
      <w:pPr>
        <w:numPr>
          <w:ilvl w:val="0"/>
          <w:numId w:val="16"/>
        </w:numPr>
        <w:spacing w:after="0" w:line="240" w:lineRule="auto"/>
      </w:pPr>
      <w:r w:rsidRPr="0EF95DB4">
        <w:rPr>
          <w:b/>
          <w:bCs/>
        </w:rPr>
        <w:t>Sub-processors</w:t>
      </w:r>
      <w:r>
        <w:t xml:space="preserve">: </w:t>
      </w:r>
      <w:r w:rsidR="1B02E8C3">
        <w:t xml:space="preserve">only contract with other data processors to process personal data who comply fully with our commitment to you. Agreeing to these service terms is your general written authorisation to us that we can </w:t>
      </w:r>
      <w:r w:rsidR="24E85CE3">
        <w:t>enter</w:t>
      </w:r>
      <w:r w:rsidR="1B02E8C3">
        <w:t xml:space="preserve"> such arrangements </w:t>
      </w:r>
      <w:r w:rsidR="61A64482">
        <w:t>if</w:t>
      </w:r>
      <w:r w:rsidR="1B02E8C3">
        <w:t xml:space="preserve"> we inform you of any intended addition or replacement of data processors, giving you the opportunity to object to such changes. We remain liable to you for the processing of data processors engaged by us.</w:t>
      </w:r>
    </w:p>
    <w:p w14:paraId="0803B969" w14:textId="77777777" w:rsidR="009046B7" w:rsidRDefault="009046B7" w:rsidP="00C53FF1">
      <w:pPr>
        <w:spacing w:line="240" w:lineRule="auto"/>
      </w:pPr>
    </w:p>
    <w:p w14:paraId="11ECB21C" w14:textId="522618B8" w:rsidR="00F84A72" w:rsidRDefault="00F84A72" w:rsidP="00C53FF1">
      <w:pPr>
        <w:spacing w:line="240" w:lineRule="auto"/>
      </w:pPr>
      <w:r>
        <w:lastRenderedPageBreak/>
        <w:t xml:space="preserve">These commitments should be viewed as a ‘minimum’ requirement. They should be supplemented by further detail; the level of detail required should be dictated by the risk of the processing, </w:t>
      </w:r>
      <w:r w:rsidR="41202E7C">
        <w:t>i.e.,</w:t>
      </w:r>
      <w:r>
        <w:t xml:space="preserve"> processing involving large quantities of special category (sensitive) data would require more detail than processing of basic data such as name and contact details.</w:t>
      </w:r>
    </w:p>
    <w:p w14:paraId="4079A228" w14:textId="77777777" w:rsidR="00F84A72" w:rsidRDefault="00F84A72" w:rsidP="00C53FF1">
      <w:pPr>
        <w:spacing w:line="240" w:lineRule="auto"/>
      </w:pPr>
      <w:r>
        <w:t>‘Further detail’ examples may include:</w:t>
      </w:r>
    </w:p>
    <w:p w14:paraId="154EA509" w14:textId="13BA5583" w:rsidR="00F84A72" w:rsidRDefault="00F84A72" w:rsidP="00C53FF1">
      <w:pPr>
        <w:pStyle w:val="ListParagraph"/>
        <w:numPr>
          <w:ilvl w:val="0"/>
          <w:numId w:val="12"/>
        </w:numPr>
        <w:spacing w:line="240" w:lineRule="auto"/>
      </w:pPr>
      <w:r>
        <w:t xml:space="preserve">A breakdown of the ‘instructions’ referred to in point a), </w:t>
      </w:r>
      <w:r w:rsidR="58F2B739">
        <w:t>i.e.,</w:t>
      </w:r>
      <w:r>
        <w:t xml:space="preserve"> the process of how the service should be undertaken.</w:t>
      </w:r>
    </w:p>
    <w:p w14:paraId="051E0F35" w14:textId="77777777" w:rsidR="0051338F" w:rsidRDefault="0051338F" w:rsidP="00C53FF1">
      <w:pPr>
        <w:pStyle w:val="ListParagraph"/>
        <w:numPr>
          <w:ilvl w:val="0"/>
          <w:numId w:val="12"/>
        </w:numPr>
        <w:spacing w:line="240" w:lineRule="auto"/>
      </w:pPr>
      <w:r>
        <w:t>A description of the security measures employed by the Processor referred to in point c), d) and which should cover the process referred to in point e).</w:t>
      </w:r>
    </w:p>
    <w:p w14:paraId="6D3A1BEC" w14:textId="3BB5DB0F" w:rsidR="0051338F" w:rsidRDefault="043ACF7C" w:rsidP="00C53FF1">
      <w:pPr>
        <w:pStyle w:val="ListParagraph"/>
        <w:numPr>
          <w:ilvl w:val="0"/>
          <w:numId w:val="12"/>
        </w:numPr>
        <w:spacing w:line="240" w:lineRule="auto"/>
      </w:pPr>
      <w:r>
        <w:t>The specific requirements of transfer or deletion referred to in point f) to avoid any confusion over responsibilities at contract end</w:t>
      </w:r>
    </w:p>
    <w:p w14:paraId="694E2B5C" w14:textId="77777777" w:rsidR="0051338F" w:rsidRDefault="0051338F" w:rsidP="00C53FF1">
      <w:pPr>
        <w:pStyle w:val="ListParagraph"/>
        <w:numPr>
          <w:ilvl w:val="0"/>
          <w:numId w:val="12"/>
        </w:numPr>
        <w:spacing w:line="240" w:lineRule="auto"/>
      </w:pPr>
      <w:r>
        <w:t>The specific documentation you require the Processor to maintain – point g), including potentially supplying templates such as Framework document H1.</w:t>
      </w:r>
    </w:p>
    <w:p w14:paraId="76E267B9" w14:textId="77777777" w:rsidR="0051338F" w:rsidRDefault="0051338F" w:rsidP="00C53FF1">
      <w:pPr>
        <w:pStyle w:val="ListParagraph"/>
        <w:numPr>
          <w:ilvl w:val="0"/>
          <w:numId w:val="12"/>
        </w:numPr>
        <w:spacing w:line="240" w:lineRule="auto"/>
      </w:pPr>
      <w:r>
        <w:t>Specifying the process and timescales under which you would expect sub-processor notification to work under point i).</w:t>
      </w:r>
    </w:p>
    <w:p w14:paraId="6C43870E" w14:textId="77777777" w:rsidR="009C0B0B" w:rsidRDefault="009C0B0B" w:rsidP="009C0B0B">
      <w:pPr>
        <w:pStyle w:val="ListParagraph"/>
        <w:spacing w:line="240" w:lineRule="auto"/>
        <w:ind w:left="1152"/>
      </w:pPr>
    </w:p>
    <w:p w14:paraId="070DF5D9" w14:textId="26CBF921" w:rsidR="007911B5" w:rsidRDefault="007911B5" w:rsidP="009C0B0B">
      <w:pPr>
        <w:pStyle w:val="Heading1"/>
        <w:spacing w:before="0" w:line="240" w:lineRule="auto"/>
      </w:pPr>
      <w:bookmarkStart w:id="26" w:name="_Toc162262180"/>
      <w:bookmarkStart w:id="27" w:name="DSLForm"/>
      <w:r>
        <w:t xml:space="preserve">Annex </w:t>
      </w:r>
      <w:r w:rsidR="00134A1B">
        <w:t>C – Data Sharing Record</w:t>
      </w:r>
      <w:bookmarkEnd w:id="26"/>
      <w:r w:rsidR="00134A1B">
        <w:t xml:space="preserve"> </w:t>
      </w:r>
    </w:p>
    <w:bookmarkEnd w:id="27"/>
    <w:p w14:paraId="64430A6A" w14:textId="77777777" w:rsidR="00134A1B" w:rsidRDefault="00134A1B" w:rsidP="009C0B0B">
      <w:pPr>
        <w:spacing w:after="0" w:line="240" w:lineRule="auto"/>
      </w:pPr>
    </w:p>
    <w:bookmarkStart w:id="28" w:name="_MON_1737449607"/>
    <w:bookmarkEnd w:id="28"/>
    <w:p w14:paraId="6A1F9AE8" w14:textId="1988400A" w:rsidR="006B4743" w:rsidRDefault="00020377" w:rsidP="009C0B0B">
      <w:pPr>
        <w:spacing w:after="0" w:line="240" w:lineRule="auto"/>
      </w:pPr>
      <w:r>
        <w:object w:dxaOrig="1309" w:dyaOrig="850" w14:anchorId="05FD3C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mbedded DSL Data Sharing Form" style="width:65.25pt;height:42.75pt" o:ole="">
            <v:imagedata r:id="rId27" o:title=""/>
          </v:shape>
          <o:OLEObject Type="Embed" ProgID="Word.Document.12" ShapeID="_x0000_i1025" DrawAspect="Icon" ObjectID="_1818498716" r:id="rId28">
            <o:FieldCodes>\s</o:FieldCodes>
          </o:OLEObject>
        </w:object>
      </w:r>
    </w:p>
    <w:p w14:paraId="75CCF767" w14:textId="6EB52E8E" w:rsidR="006B4743" w:rsidRDefault="00A3233C" w:rsidP="009C0B0B">
      <w:pPr>
        <w:pStyle w:val="Heading1"/>
        <w:spacing w:before="0" w:line="240" w:lineRule="auto"/>
      </w:pPr>
      <w:bookmarkStart w:id="29" w:name="_Toc162262181"/>
      <w:bookmarkStart w:id="30" w:name="Procure"/>
      <w:r>
        <w:t>Annex D – Procurement Process</w:t>
      </w:r>
      <w:bookmarkEnd w:id="29"/>
    </w:p>
    <w:bookmarkEnd w:id="30"/>
    <w:p w14:paraId="61DA8F46" w14:textId="77777777" w:rsidR="00312597" w:rsidRDefault="00312597" w:rsidP="009C0B0B">
      <w:pPr>
        <w:spacing w:after="0" w:line="240" w:lineRule="auto"/>
      </w:pPr>
    </w:p>
    <w:p w14:paraId="7AFA5F8B" w14:textId="14D50967" w:rsidR="00312597" w:rsidRDefault="00596B86" w:rsidP="009C0B0B">
      <w:pPr>
        <w:spacing w:after="0" w:line="240" w:lineRule="auto"/>
      </w:pPr>
      <w:r>
        <w:object w:dxaOrig="1309" w:dyaOrig="850" w14:anchorId="6610A61F">
          <v:shape id="_x0000_i1026" type="#_x0000_t75" alt="Embeded procurement process" style="width:69pt;height:43.5pt" o:ole="">
            <v:imagedata r:id="rId29" o:title=""/>
          </v:shape>
          <o:OLEObject Type="Embed" ProgID="AcroExch.Document.DC" ShapeID="_x0000_i1026" DrawAspect="Icon" ObjectID="_1818498717" r:id="rId30"/>
        </w:object>
      </w:r>
    </w:p>
    <w:p w14:paraId="4B5599FB" w14:textId="29192368" w:rsidR="00312597" w:rsidRDefault="00C53FF1" w:rsidP="009C0B0B">
      <w:pPr>
        <w:pStyle w:val="Heading1"/>
        <w:spacing w:before="0" w:line="240" w:lineRule="auto"/>
      </w:pPr>
      <w:bookmarkStart w:id="31" w:name="_Toc162262182"/>
      <w:bookmarkStart w:id="32" w:name="checklist"/>
      <w:r w:rsidRPr="007725A7">
        <w:t>Annex E – Procurement data protection checklist</w:t>
      </w:r>
      <w:bookmarkEnd w:id="31"/>
    </w:p>
    <w:bookmarkEnd w:id="32"/>
    <w:p w14:paraId="19BDBF05" w14:textId="77777777" w:rsidR="00C53FF1" w:rsidRDefault="00C53FF1" w:rsidP="009C0B0B">
      <w:pPr>
        <w:spacing w:after="0" w:line="240" w:lineRule="auto"/>
      </w:pPr>
    </w:p>
    <w:bookmarkStart w:id="33" w:name="_MON_1777809408"/>
    <w:bookmarkEnd w:id="33"/>
    <w:p w14:paraId="6C97AA10" w14:textId="05295559" w:rsidR="00C53FF1" w:rsidRDefault="00C21328" w:rsidP="009C0B0B">
      <w:pPr>
        <w:spacing w:after="0" w:line="240" w:lineRule="auto"/>
      </w:pPr>
      <w:r>
        <w:object w:dxaOrig="1508" w:dyaOrig="982" w14:anchorId="7603A0B9">
          <v:shape id="_x0000_i1027" type="#_x0000_t75" alt="Embedded procurement data protection checklist" style="width:79.5pt;height:50.25pt" o:ole="">
            <v:imagedata r:id="rId31" o:title=""/>
          </v:shape>
          <o:OLEObject Type="Embed" ProgID="Word.Document.12" ShapeID="_x0000_i1027" DrawAspect="Icon" ObjectID="_1818498718" r:id="rId32">
            <o:FieldCodes>\s</o:FieldCodes>
          </o:OLEObject>
        </w:object>
      </w:r>
    </w:p>
    <w:p w14:paraId="646EB3ED" w14:textId="29D152AE" w:rsidR="00C53FF1" w:rsidRDefault="00CE11A7" w:rsidP="00B81888">
      <w:pPr>
        <w:pStyle w:val="Heading1"/>
        <w:spacing w:before="0" w:after="240" w:line="240" w:lineRule="auto"/>
      </w:pPr>
      <w:bookmarkStart w:id="34" w:name="_Toc162262183"/>
      <w:r>
        <w:t xml:space="preserve">Annex F </w:t>
      </w:r>
      <w:r w:rsidR="00BB1522">
        <w:t>–</w:t>
      </w:r>
      <w:r>
        <w:t xml:space="preserve"> </w:t>
      </w:r>
      <w:r w:rsidR="00BB1522">
        <w:t xml:space="preserve">Supplier Register </w:t>
      </w:r>
      <w:bookmarkEnd w:id="34"/>
    </w:p>
    <w:bookmarkStart w:id="35" w:name="_MON_1777809428"/>
    <w:bookmarkEnd w:id="35"/>
    <w:p w14:paraId="48B92D6F" w14:textId="79DD8CF2" w:rsidR="00BB1522" w:rsidRDefault="00960949" w:rsidP="009C0B0B">
      <w:pPr>
        <w:spacing w:after="0" w:line="240" w:lineRule="auto"/>
      </w:pPr>
      <w:r>
        <w:object w:dxaOrig="1309" w:dyaOrig="850" w14:anchorId="1CEA39FF">
          <v:shape id="_x0000_i1028" type="#_x0000_t75" alt="Embedded document: Register of Suppliers Checklist" style="width:69pt;height:43.5pt" o:ole="">
            <v:imagedata r:id="rId33" o:title=""/>
          </v:shape>
          <o:OLEObject Type="Embed" ProgID="Excel.Sheet.12" ShapeID="_x0000_i1028" DrawAspect="Icon" ObjectID="_1818498719" r:id="rId34"/>
        </w:object>
      </w:r>
    </w:p>
    <w:p w14:paraId="7D0337F4" w14:textId="77777777" w:rsidR="009C0B0B" w:rsidRDefault="009C0B0B" w:rsidP="00B81888">
      <w:pPr>
        <w:spacing w:after="0" w:line="240" w:lineRule="auto"/>
      </w:pPr>
    </w:p>
    <w:p w14:paraId="266B2B3A" w14:textId="3802EEB9" w:rsidR="00BB1522" w:rsidRDefault="00BB1522" w:rsidP="00B81888">
      <w:pPr>
        <w:pStyle w:val="Heading1"/>
        <w:spacing w:before="0" w:after="240" w:line="240" w:lineRule="auto"/>
      </w:pPr>
      <w:bookmarkStart w:id="36" w:name="_Toc162262184"/>
      <w:r>
        <w:t>Annex G – Supplier Pro</w:t>
      </w:r>
      <w:r w:rsidR="003E4E57">
        <w:t>f</w:t>
      </w:r>
      <w:r>
        <w:t>i</w:t>
      </w:r>
      <w:r w:rsidR="003E4E57">
        <w:t>l</w:t>
      </w:r>
      <w:r>
        <w:t>e/File Front Page</w:t>
      </w:r>
      <w:bookmarkEnd w:id="36"/>
    </w:p>
    <w:bookmarkStart w:id="37" w:name="_MON_1803901805"/>
    <w:bookmarkEnd w:id="37"/>
    <w:p w14:paraId="191690DA" w14:textId="5DE66E61" w:rsidR="00C12F61" w:rsidRPr="00C12F61" w:rsidRDefault="007725A7" w:rsidP="009C0B0B">
      <w:pPr>
        <w:spacing w:line="240" w:lineRule="auto"/>
      </w:pPr>
      <w:r>
        <w:object w:dxaOrig="1508" w:dyaOrig="982" w14:anchorId="0CE5E888">
          <v:shape id="_x0000_i1029" type="#_x0000_t75" alt="Embedded Supplier File Profile Page" style="width:79.5pt;height:50.25pt" o:ole="">
            <v:imagedata r:id="rId35" o:title=""/>
          </v:shape>
          <o:OLEObject Type="Embed" ProgID="Word.Document.12" ShapeID="_x0000_i1029" DrawAspect="Icon" ObjectID="_1818498720" r:id="rId36">
            <o:FieldCodes>\s</o:FieldCodes>
          </o:OLEObject>
        </w:object>
      </w:r>
    </w:p>
    <w:sectPr w:rsidR="00C12F61" w:rsidRPr="00C12F61" w:rsidSect="009B291B">
      <w:footerReference w:type="default" r:id="rId37"/>
      <w:pgSz w:w="11906" w:h="16838"/>
      <w:pgMar w:top="1440" w:right="1440" w:bottom="1440" w:left="144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0A3BE" w14:textId="77777777" w:rsidR="00942467" w:rsidRDefault="00942467" w:rsidP="000568F0">
      <w:pPr>
        <w:spacing w:after="0" w:line="240" w:lineRule="auto"/>
      </w:pPr>
      <w:r>
        <w:separator/>
      </w:r>
    </w:p>
  </w:endnote>
  <w:endnote w:type="continuationSeparator" w:id="0">
    <w:p w14:paraId="58C0FC58" w14:textId="77777777" w:rsidR="00942467" w:rsidRDefault="00942467" w:rsidP="000568F0">
      <w:pPr>
        <w:spacing w:after="0" w:line="240" w:lineRule="auto"/>
      </w:pPr>
      <w:r>
        <w:continuationSeparator/>
      </w:r>
    </w:p>
  </w:endnote>
  <w:endnote w:type="continuationNotice" w:id="1">
    <w:p w14:paraId="002CA4FE" w14:textId="77777777" w:rsidR="00942467" w:rsidRDefault="009424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4409" w14:textId="21EB0A5F" w:rsidR="00EE6D6E" w:rsidRDefault="0018675D" w:rsidP="0023277B">
    <w:pPr>
      <w:pStyle w:val="Footer"/>
      <w:tabs>
        <w:tab w:val="clear" w:pos="4513"/>
        <w:tab w:val="clear" w:pos="9026"/>
        <w:tab w:val="left" w:pos="5850"/>
      </w:tabs>
    </w:pPr>
    <w:r>
      <w:t>D12-202</w:t>
    </w:r>
    <w:r w:rsidR="008D1B0E">
      <w:t>5</w:t>
    </w:r>
    <w:r w:rsidR="0023277B">
      <w:tab/>
    </w:r>
    <w:r>
      <w:t xml:space="preserve">        </w:t>
    </w:r>
    <w:r w:rsidR="0023277B">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37481" w14:textId="77777777" w:rsidR="00942467" w:rsidRDefault="00942467" w:rsidP="000568F0">
      <w:pPr>
        <w:spacing w:after="0" w:line="240" w:lineRule="auto"/>
      </w:pPr>
      <w:r>
        <w:separator/>
      </w:r>
    </w:p>
  </w:footnote>
  <w:footnote w:type="continuationSeparator" w:id="0">
    <w:p w14:paraId="64DC655B" w14:textId="77777777" w:rsidR="00942467" w:rsidRDefault="00942467" w:rsidP="000568F0">
      <w:pPr>
        <w:spacing w:after="0" w:line="240" w:lineRule="auto"/>
      </w:pPr>
      <w:r>
        <w:continuationSeparator/>
      </w:r>
    </w:p>
  </w:footnote>
  <w:footnote w:type="continuationNotice" w:id="1">
    <w:p w14:paraId="27D51692" w14:textId="77777777" w:rsidR="00942467" w:rsidRDefault="00942467">
      <w:pPr>
        <w:spacing w:after="0" w:line="240" w:lineRule="auto"/>
      </w:pPr>
    </w:p>
  </w:footnote>
</w:footnotes>
</file>

<file path=word/intelligence.xml><?xml version="1.0" encoding="utf-8"?>
<int:Intelligence xmlns:int="http://schemas.microsoft.com/office/intelligence/2019/intelligence">
  <int:IntelligenceSettings/>
  <int:Manifest>
    <int:WordHash hashCode="5rVgZ2pNrE80Wk" id="InrbshdL"/>
    <int:WordHash hashCode="Bjr5TNi+fkac+k" id="WGwNZ8kA"/>
    <int:WordHash hashCode="PpJ18tFB415VJY" id="w2H0YGmX"/>
    <int:WordHash hashCode="xryDWNobneNsoy" id="L1WaDZdY"/>
    <int:WordHash hashCode="DFDjxKYxKgO1uG" id="USJtAw+5"/>
    <int:WordHash hashCode="ahNw0CUrtHxwod" id="IBmWeVa1"/>
    <int:WordHash hashCode="vYt7Ap1XMvkJdk" id="RrQ4OcVv"/>
    <int:WordHash hashCode="svdopnxzFgkF7E" id="Bquvlyf+"/>
    <int:WordHash hashCode="5pTAVjewiWSspq" id="KBByWZKv"/>
  </int:Manifest>
  <int:Observations>
    <int:Content id="InrbshdL">
      <int:Rejection type="AugLoop_Text_Critique"/>
    </int:Content>
    <int:Content id="WGwNZ8kA">
      <int:Rejection type="AugLoop_Text_Critique"/>
    </int:Content>
    <int:Content id="w2H0YGmX">
      <int:Rejection type="AugLoop_Text_Critique"/>
    </int:Content>
    <int:Content id="L1WaDZdY">
      <int:Rejection type="AugLoop_Text_Critique"/>
    </int:Content>
    <int:Content id="USJtAw+5">
      <int:Rejection type="AugLoop_Text_Critique"/>
    </int:Content>
    <int:Content id="IBmWeVa1">
      <int:Rejection type="AugLoop_Text_Critique"/>
    </int:Content>
    <int:Content id="RrQ4OcVv">
      <int:Rejection type="AugLoop_Text_Critique"/>
    </int:Content>
    <int:Content id="Bquvlyf+">
      <int:Rejection type="AugLoop_Text_Critique"/>
    </int:Content>
    <int:Content id="KBByWZKv">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D86"/>
    <w:multiLevelType w:val="hybridMultilevel"/>
    <w:tmpl w:val="3BD84DC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211C88"/>
    <w:multiLevelType w:val="hybridMultilevel"/>
    <w:tmpl w:val="9EAA4A5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AB21F8"/>
    <w:multiLevelType w:val="hybridMultilevel"/>
    <w:tmpl w:val="CCA6B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B776D"/>
    <w:multiLevelType w:val="hybridMultilevel"/>
    <w:tmpl w:val="D120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447D9"/>
    <w:multiLevelType w:val="hybridMultilevel"/>
    <w:tmpl w:val="4A1C853E"/>
    <w:lvl w:ilvl="0" w:tplc="0BA050FA">
      <w:numFmt w:val="bullet"/>
      <w:lvlText w:val="•"/>
      <w:lvlJc w:val="left"/>
      <w:pPr>
        <w:ind w:left="720" w:hanging="72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95CF5"/>
    <w:multiLevelType w:val="hybridMultilevel"/>
    <w:tmpl w:val="D4E052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2433AD"/>
    <w:multiLevelType w:val="hybridMultilevel"/>
    <w:tmpl w:val="5D16681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7" w15:restartNumberingAfterBreak="0">
    <w:nsid w:val="123B13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4039D9"/>
    <w:multiLevelType w:val="hybridMultilevel"/>
    <w:tmpl w:val="08B8C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6145F"/>
    <w:multiLevelType w:val="hybridMultilevel"/>
    <w:tmpl w:val="8332BC94"/>
    <w:lvl w:ilvl="0" w:tplc="F6A0E920">
      <w:start w:val="1"/>
      <w:numFmt w:val="decimal"/>
      <w:lvlText w:val="%1."/>
      <w:lvlJc w:val="left"/>
      <w:pPr>
        <w:tabs>
          <w:tab w:val="num" w:pos="720"/>
        </w:tabs>
        <w:ind w:left="720" w:hanging="360"/>
      </w:pPr>
    </w:lvl>
    <w:lvl w:ilvl="1" w:tplc="34EA3B26" w:tentative="1">
      <w:start w:val="1"/>
      <w:numFmt w:val="decimal"/>
      <w:lvlText w:val="%2."/>
      <w:lvlJc w:val="left"/>
      <w:pPr>
        <w:tabs>
          <w:tab w:val="num" w:pos="1440"/>
        </w:tabs>
        <w:ind w:left="1440" w:hanging="360"/>
      </w:pPr>
    </w:lvl>
    <w:lvl w:ilvl="2" w:tplc="74A2FEFA" w:tentative="1">
      <w:start w:val="1"/>
      <w:numFmt w:val="decimal"/>
      <w:lvlText w:val="%3."/>
      <w:lvlJc w:val="left"/>
      <w:pPr>
        <w:tabs>
          <w:tab w:val="num" w:pos="2160"/>
        </w:tabs>
        <w:ind w:left="2160" w:hanging="360"/>
      </w:pPr>
    </w:lvl>
    <w:lvl w:ilvl="3" w:tplc="62F60C82" w:tentative="1">
      <w:start w:val="1"/>
      <w:numFmt w:val="decimal"/>
      <w:lvlText w:val="%4."/>
      <w:lvlJc w:val="left"/>
      <w:pPr>
        <w:tabs>
          <w:tab w:val="num" w:pos="2880"/>
        </w:tabs>
        <w:ind w:left="2880" w:hanging="360"/>
      </w:pPr>
    </w:lvl>
    <w:lvl w:ilvl="4" w:tplc="1520D8C2" w:tentative="1">
      <w:start w:val="1"/>
      <w:numFmt w:val="decimal"/>
      <w:lvlText w:val="%5."/>
      <w:lvlJc w:val="left"/>
      <w:pPr>
        <w:tabs>
          <w:tab w:val="num" w:pos="3600"/>
        </w:tabs>
        <w:ind w:left="3600" w:hanging="360"/>
      </w:pPr>
    </w:lvl>
    <w:lvl w:ilvl="5" w:tplc="320A1F2A" w:tentative="1">
      <w:start w:val="1"/>
      <w:numFmt w:val="decimal"/>
      <w:lvlText w:val="%6."/>
      <w:lvlJc w:val="left"/>
      <w:pPr>
        <w:tabs>
          <w:tab w:val="num" w:pos="4320"/>
        </w:tabs>
        <w:ind w:left="4320" w:hanging="360"/>
      </w:pPr>
    </w:lvl>
    <w:lvl w:ilvl="6" w:tplc="0BC83948" w:tentative="1">
      <w:start w:val="1"/>
      <w:numFmt w:val="decimal"/>
      <w:lvlText w:val="%7."/>
      <w:lvlJc w:val="left"/>
      <w:pPr>
        <w:tabs>
          <w:tab w:val="num" w:pos="5040"/>
        </w:tabs>
        <w:ind w:left="5040" w:hanging="360"/>
      </w:pPr>
    </w:lvl>
    <w:lvl w:ilvl="7" w:tplc="D632D45C" w:tentative="1">
      <w:start w:val="1"/>
      <w:numFmt w:val="decimal"/>
      <w:lvlText w:val="%8."/>
      <w:lvlJc w:val="left"/>
      <w:pPr>
        <w:tabs>
          <w:tab w:val="num" w:pos="5760"/>
        </w:tabs>
        <w:ind w:left="5760" w:hanging="360"/>
      </w:pPr>
    </w:lvl>
    <w:lvl w:ilvl="8" w:tplc="756EA290" w:tentative="1">
      <w:start w:val="1"/>
      <w:numFmt w:val="decimal"/>
      <w:lvlText w:val="%9."/>
      <w:lvlJc w:val="left"/>
      <w:pPr>
        <w:tabs>
          <w:tab w:val="num" w:pos="6480"/>
        </w:tabs>
        <w:ind w:left="6480" w:hanging="360"/>
      </w:pPr>
    </w:lvl>
  </w:abstractNum>
  <w:abstractNum w:abstractNumId="10" w15:restartNumberingAfterBreak="0">
    <w:nsid w:val="18C56542"/>
    <w:multiLevelType w:val="hybridMultilevel"/>
    <w:tmpl w:val="E564E0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40124A"/>
    <w:multiLevelType w:val="hybridMultilevel"/>
    <w:tmpl w:val="7266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A50E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1C5138"/>
    <w:multiLevelType w:val="multilevel"/>
    <w:tmpl w:val="1CB4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3F6213"/>
    <w:multiLevelType w:val="hybridMultilevel"/>
    <w:tmpl w:val="58E4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E5438E"/>
    <w:multiLevelType w:val="hybridMultilevel"/>
    <w:tmpl w:val="D490343A"/>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6" w15:restartNumberingAfterBreak="0">
    <w:nsid w:val="31D03B4F"/>
    <w:multiLevelType w:val="hybridMultilevel"/>
    <w:tmpl w:val="E79E5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11F33"/>
    <w:multiLevelType w:val="hybridMultilevel"/>
    <w:tmpl w:val="2E9C8642"/>
    <w:lvl w:ilvl="0" w:tplc="0809000F">
      <w:start w:val="1"/>
      <w:numFmt w:val="decimal"/>
      <w:lvlText w:val="%1."/>
      <w:lvlJc w:val="left"/>
      <w:pPr>
        <w:ind w:left="1146" w:hanging="360"/>
      </w:pPr>
      <w:rPr>
        <w:rFonts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34850665"/>
    <w:multiLevelType w:val="hybridMultilevel"/>
    <w:tmpl w:val="ED209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164402"/>
    <w:multiLevelType w:val="hybridMultilevel"/>
    <w:tmpl w:val="7146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074039"/>
    <w:multiLevelType w:val="hybridMultilevel"/>
    <w:tmpl w:val="2C74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670D99"/>
    <w:multiLevelType w:val="hybridMultilevel"/>
    <w:tmpl w:val="D556EA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424D3D4A"/>
    <w:multiLevelType w:val="hybridMultilevel"/>
    <w:tmpl w:val="E12E416E"/>
    <w:lvl w:ilvl="0" w:tplc="0BA050FA">
      <w:numFmt w:val="bullet"/>
      <w:lvlText w:val="•"/>
      <w:lvlJc w:val="left"/>
      <w:pPr>
        <w:ind w:left="720" w:hanging="72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501058"/>
    <w:multiLevelType w:val="hybridMultilevel"/>
    <w:tmpl w:val="7394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E675D"/>
    <w:multiLevelType w:val="multilevel"/>
    <w:tmpl w:val="F10CE328"/>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5278BF"/>
    <w:multiLevelType w:val="hybridMultilevel"/>
    <w:tmpl w:val="188ABE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A22512"/>
    <w:multiLevelType w:val="hybridMultilevel"/>
    <w:tmpl w:val="AE244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E940B7"/>
    <w:multiLevelType w:val="hybridMultilevel"/>
    <w:tmpl w:val="CE78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6D35AA"/>
    <w:multiLevelType w:val="hybridMultilevel"/>
    <w:tmpl w:val="FB68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C9660A"/>
    <w:multiLevelType w:val="hybridMultilevel"/>
    <w:tmpl w:val="C6147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CE4235"/>
    <w:multiLevelType w:val="hybridMultilevel"/>
    <w:tmpl w:val="70D288B8"/>
    <w:lvl w:ilvl="0" w:tplc="D0A6EC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CC1AAE"/>
    <w:multiLevelType w:val="multilevel"/>
    <w:tmpl w:val="444806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28D142E"/>
    <w:multiLevelType w:val="hybridMultilevel"/>
    <w:tmpl w:val="C05070B6"/>
    <w:lvl w:ilvl="0" w:tplc="71541432">
      <w:start w:val="1"/>
      <w:numFmt w:val="lowerLetter"/>
      <w:lvlText w:val="%1)"/>
      <w:lvlJc w:val="left"/>
      <w:pPr>
        <w:ind w:left="1080" w:hanging="360"/>
      </w:pPr>
    </w:lvl>
    <w:lvl w:ilvl="1" w:tplc="06EE49A2" w:tentative="1">
      <w:start w:val="1"/>
      <w:numFmt w:val="lowerLetter"/>
      <w:lvlText w:val="%2."/>
      <w:lvlJc w:val="left"/>
      <w:pPr>
        <w:ind w:left="-70" w:hanging="360"/>
      </w:pPr>
    </w:lvl>
    <w:lvl w:ilvl="2" w:tplc="5F386B3E" w:tentative="1">
      <w:start w:val="1"/>
      <w:numFmt w:val="lowerRoman"/>
      <w:lvlText w:val="%3."/>
      <w:lvlJc w:val="right"/>
      <w:pPr>
        <w:ind w:left="650" w:hanging="180"/>
      </w:pPr>
    </w:lvl>
    <w:lvl w:ilvl="3" w:tplc="C3C87108" w:tentative="1">
      <w:start w:val="1"/>
      <w:numFmt w:val="decimal"/>
      <w:lvlText w:val="%4."/>
      <w:lvlJc w:val="left"/>
      <w:pPr>
        <w:ind w:left="1370" w:hanging="360"/>
      </w:pPr>
    </w:lvl>
    <w:lvl w:ilvl="4" w:tplc="C7AEFE78" w:tentative="1">
      <w:start w:val="1"/>
      <w:numFmt w:val="lowerLetter"/>
      <w:lvlText w:val="%5."/>
      <w:lvlJc w:val="left"/>
      <w:pPr>
        <w:ind w:left="2090" w:hanging="360"/>
      </w:pPr>
    </w:lvl>
    <w:lvl w:ilvl="5" w:tplc="EE328064" w:tentative="1">
      <w:start w:val="1"/>
      <w:numFmt w:val="lowerRoman"/>
      <w:lvlText w:val="%6."/>
      <w:lvlJc w:val="right"/>
      <w:pPr>
        <w:ind w:left="2810" w:hanging="180"/>
      </w:pPr>
    </w:lvl>
    <w:lvl w:ilvl="6" w:tplc="1E24998E" w:tentative="1">
      <w:start w:val="1"/>
      <w:numFmt w:val="decimal"/>
      <w:lvlText w:val="%7."/>
      <w:lvlJc w:val="left"/>
      <w:pPr>
        <w:ind w:left="3530" w:hanging="360"/>
      </w:pPr>
    </w:lvl>
    <w:lvl w:ilvl="7" w:tplc="4D88CE8A" w:tentative="1">
      <w:start w:val="1"/>
      <w:numFmt w:val="lowerLetter"/>
      <w:lvlText w:val="%8."/>
      <w:lvlJc w:val="left"/>
      <w:pPr>
        <w:ind w:left="4250" w:hanging="360"/>
      </w:pPr>
    </w:lvl>
    <w:lvl w:ilvl="8" w:tplc="42120B40" w:tentative="1">
      <w:start w:val="1"/>
      <w:numFmt w:val="lowerRoman"/>
      <w:lvlText w:val="%9."/>
      <w:lvlJc w:val="right"/>
      <w:pPr>
        <w:ind w:left="4970" w:hanging="180"/>
      </w:pPr>
    </w:lvl>
  </w:abstractNum>
  <w:abstractNum w:abstractNumId="33" w15:restartNumberingAfterBreak="0">
    <w:nsid w:val="63DC4AAD"/>
    <w:multiLevelType w:val="hybridMultilevel"/>
    <w:tmpl w:val="FB544C26"/>
    <w:lvl w:ilvl="0" w:tplc="7730CB5E">
      <w:start w:val="1"/>
      <w:numFmt w:val="lowerLetter"/>
      <w:lvlText w:val="%1)"/>
      <w:lvlJc w:val="left"/>
      <w:pPr>
        <w:ind w:left="2590" w:hanging="360"/>
      </w:pPr>
      <w:rPr>
        <w:rFonts w:hint="default"/>
      </w:rPr>
    </w:lvl>
    <w:lvl w:ilvl="1" w:tplc="08090019" w:tentative="1">
      <w:start w:val="1"/>
      <w:numFmt w:val="lowerLetter"/>
      <w:lvlText w:val="%2."/>
      <w:lvlJc w:val="left"/>
      <w:pPr>
        <w:ind w:left="3310" w:hanging="360"/>
      </w:pPr>
    </w:lvl>
    <w:lvl w:ilvl="2" w:tplc="0809001B" w:tentative="1">
      <w:start w:val="1"/>
      <w:numFmt w:val="lowerRoman"/>
      <w:lvlText w:val="%3."/>
      <w:lvlJc w:val="right"/>
      <w:pPr>
        <w:ind w:left="4030" w:hanging="180"/>
      </w:pPr>
    </w:lvl>
    <w:lvl w:ilvl="3" w:tplc="0809000F" w:tentative="1">
      <w:start w:val="1"/>
      <w:numFmt w:val="decimal"/>
      <w:lvlText w:val="%4."/>
      <w:lvlJc w:val="left"/>
      <w:pPr>
        <w:ind w:left="4750" w:hanging="360"/>
      </w:pPr>
    </w:lvl>
    <w:lvl w:ilvl="4" w:tplc="08090019" w:tentative="1">
      <w:start w:val="1"/>
      <w:numFmt w:val="lowerLetter"/>
      <w:lvlText w:val="%5."/>
      <w:lvlJc w:val="left"/>
      <w:pPr>
        <w:ind w:left="5470" w:hanging="360"/>
      </w:pPr>
    </w:lvl>
    <w:lvl w:ilvl="5" w:tplc="0809001B" w:tentative="1">
      <w:start w:val="1"/>
      <w:numFmt w:val="lowerRoman"/>
      <w:lvlText w:val="%6."/>
      <w:lvlJc w:val="right"/>
      <w:pPr>
        <w:ind w:left="6190" w:hanging="180"/>
      </w:pPr>
    </w:lvl>
    <w:lvl w:ilvl="6" w:tplc="0809000F" w:tentative="1">
      <w:start w:val="1"/>
      <w:numFmt w:val="decimal"/>
      <w:lvlText w:val="%7."/>
      <w:lvlJc w:val="left"/>
      <w:pPr>
        <w:ind w:left="6910" w:hanging="360"/>
      </w:pPr>
    </w:lvl>
    <w:lvl w:ilvl="7" w:tplc="08090019" w:tentative="1">
      <w:start w:val="1"/>
      <w:numFmt w:val="lowerLetter"/>
      <w:lvlText w:val="%8."/>
      <w:lvlJc w:val="left"/>
      <w:pPr>
        <w:ind w:left="7630" w:hanging="360"/>
      </w:pPr>
    </w:lvl>
    <w:lvl w:ilvl="8" w:tplc="0809001B" w:tentative="1">
      <w:start w:val="1"/>
      <w:numFmt w:val="lowerRoman"/>
      <w:lvlText w:val="%9."/>
      <w:lvlJc w:val="right"/>
      <w:pPr>
        <w:ind w:left="8350" w:hanging="180"/>
      </w:pPr>
    </w:lvl>
  </w:abstractNum>
  <w:abstractNum w:abstractNumId="34" w15:restartNumberingAfterBreak="0">
    <w:nsid w:val="6A297F3E"/>
    <w:multiLevelType w:val="hybridMultilevel"/>
    <w:tmpl w:val="6DA4AEB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6B9923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7E6B52"/>
    <w:multiLevelType w:val="multilevel"/>
    <w:tmpl w:val="3B26B3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8F3E76"/>
    <w:multiLevelType w:val="hybridMultilevel"/>
    <w:tmpl w:val="0348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E75D90"/>
    <w:multiLevelType w:val="hybridMultilevel"/>
    <w:tmpl w:val="3C62FF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35215585">
    <w:abstractNumId w:val="24"/>
  </w:num>
  <w:num w:numId="2" w16cid:durableId="1648701824">
    <w:abstractNumId w:val="34"/>
  </w:num>
  <w:num w:numId="3" w16cid:durableId="43408086">
    <w:abstractNumId w:val="21"/>
  </w:num>
  <w:num w:numId="4" w16cid:durableId="2053535661">
    <w:abstractNumId w:val="17"/>
  </w:num>
  <w:num w:numId="5" w16cid:durableId="275871326">
    <w:abstractNumId w:val="11"/>
  </w:num>
  <w:num w:numId="6" w16cid:durableId="1674214112">
    <w:abstractNumId w:val="18"/>
  </w:num>
  <w:num w:numId="7" w16cid:durableId="572468718">
    <w:abstractNumId w:val="35"/>
  </w:num>
  <w:num w:numId="8" w16cid:durableId="244384129">
    <w:abstractNumId w:val="12"/>
  </w:num>
  <w:num w:numId="9" w16cid:durableId="1612784765">
    <w:abstractNumId w:val="7"/>
  </w:num>
  <w:num w:numId="10" w16cid:durableId="714505840">
    <w:abstractNumId w:val="36"/>
  </w:num>
  <w:num w:numId="11" w16cid:durableId="151531837">
    <w:abstractNumId w:val="31"/>
  </w:num>
  <w:num w:numId="12" w16cid:durableId="799615305">
    <w:abstractNumId w:val="15"/>
  </w:num>
  <w:num w:numId="13" w16cid:durableId="349069381">
    <w:abstractNumId w:val="4"/>
  </w:num>
  <w:num w:numId="14" w16cid:durableId="287006626">
    <w:abstractNumId w:val="22"/>
  </w:num>
  <w:num w:numId="15" w16cid:durableId="937760161">
    <w:abstractNumId w:val="27"/>
  </w:num>
  <w:num w:numId="16" w16cid:durableId="8238151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61761529">
    <w:abstractNumId w:val="0"/>
  </w:num>
  <w:num w:numId="18" w16cid:durableId="1086994190">
    <w:abstractNumId w:val="10"/>
  </w:num>
  <w:num w:numId="19" w16cid:durableId="1121680740">
    <w:abstractNumId w:val="5"/>
  </w:num>
  <w:num w:numId="20" w16cid:durableId="1957129146">
    <w:abstractNumId w:val="37"/>
  </w:num>
  <w:num w:numId="21" w16cid:durableId="1939100195">
    <w:abstractNumId w:val="6"/>
  </w:num>
  <w:num w:numId="22" w16cid:durableId="496917590">
    <w:abstractNumId w:val="25"/>
  </w:num>
  <w:num w:numId="23" w16cid:durableId="1774977593">
    <w:abstractNumId w:val="19"/>
  </w:num>
  <w:num w:numId="24" w16cid:durableId="1307130566">
    <w:abstractNumId w:val="38"/>
  </w:num>
  <w:num w:numId="25" w16cid:durableId="1561138308">
    <w:abstractNumId w:val="1"/>
  </w:num>
  <w:num w:numId="26" w16cid:durableId="1886671201">
    <w:abstractNumId w:val="33"/>
  </w:num>
  <w:num w:numId="27" w16cid:durableId="1534806637">
    <w:abstractNumId w:val="32"/>
  </w:num>
  <w:num w:numId="28" w16cid:durableId="531041417">
    <w:abstractNumId w:val="29"/>
  </w:num>
  <w:num w:numId="29" w16cid:durableId="1557471620">
    <w:abstractNumId w:val="14"/>
  </w:num>
  <w:num w:numId="30" w16cid:durableId="1801612678">
    <w:abstractNumId w:val="30"/>
  </w:num>
  <w:num w:numId="31" w16cid:durableId="1785266929">
    <w:abstractNumId w:val="3"/>
  </w:num>
  <w:num w:numId="32" w16cid:durableId="851457421">
    <w:abstractNumId w:val="16"/>
  </w:num>
  <w:num w:numId="33" w16cid:durableId="1774400879">
    <w:abstractNumId w:val="2"/>
  </w:num>
  <w:num w:numId="34" w16cid:durableId="1130438487">
    <w:abstractNumId w:val="8"/>
  </w:num>
  <w:num w:numId="35" w16cid:durableId="1206867828">
    <w:abstractNumId w:val="28"/>
  </w:num>
  <w:num w:numId="36" w16cid:durableId="2086142143">
    <w:abstractNumId w:val="26"/>
  </w:num>
  <w:num w:numId="37" w16cid:durableId="1351880522">
    <w:abstractNumId w:val="23"/>
  </w:num>
  <w:num w:numId="38" w16cid:durableId="1129664334">
    <w:abstractNumId w:val="20"/>
  </w:num>
  <w:num w:numId="39" w16cid:durableId="1917471527">
    <w:abstractNumId w:val="9"/>
  </w:num>
  <w:num w:numId="40" w16cid:durableId="12563998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29"/>
    <w:rsid w:val="00001097"/>
    <w:rsid w:val="0000673A"/>
    <w:rsid w:val="0001166E"/>
    <w:rsid w:val="00016299"/>
    <w:rsid w:val="00020377"/>
    <w:rsid w:val="00020ABB"/>
    <w:rsid w:val="00026D0A"/>
    <w:rsid w:val="00027D0D"/>
    <w:rsid w:val="00030B54"/>
    <w:rsid w:val="0003218E"/>
    <w:rsid w:val="00037EA4"/>
    <w:rsid w:val="0004215B"/>
    <w:rsid w:val="0004398D"/>
    <w:rsid w:val="00051290"/>
    <w:rsid w:val="000566C2"/>
    <w:rsid w:val="000568F0"/>
    <w:rsid w:val="00061CFE"/>
    <w:rsid w:val="000705D6"/>
    <w:rsid w:val="0007321C"/>
    <w:rsid w:val="00074643"/>
    <w:rsid w:val="00076C8E"/>
    <w:rsid w:val="00082961"/>
    <w:rsid w:val="000854C2"/>
    <w:rsid w:val="00085994"/>
    <w:rsid w:val="00085C35"/>
    <w:rsid w:val="000A2DA7"/>
    <w:rsid w:val="000B52B9"/>
    <w:rsid w:val="000C2A3C"/>
    <w:rsid w:val="000C39CC"/>
    <w:rsid w:val="000C6718"/>
    <w:rsid w:val="000D4CC8"/>
    <w:rsid w:val="000D7F24"/>
    <w:rsid w:val="000E3A44"/>
    <w:rsid w:val="000E4647"/>
    <w:rsid w:val="000F10C1"/>
    <w:rsid w:val="00105953"/>
    <w:rsid w:val="00107734"/>
    <w:rsid w:val="00123E62"/>
    <w:rsid w:val="001258E6"/>
    <w:rsid w:val="00125D1D"/>
    <w:rsid w:val="001323AE"/>
    <w:rsid w:val="00134104"/>
    <w:rsid w:val="00134A1B"/>
    <w:rsid w:val="00135E7A"/>
    <w:rsid w:val="00137A02"/>
    <w:rsid w:val="00137E4D"/>
    <w:rsid w:val="00142418"/>
    <w:rsid w:val="00146060"/>
    <w:rsid w:val="001463CB"/>
    <w:rsid w:val="00150BB9"/>
    <w:rsid w:val="0015214B"/>
    <w:rsid w:val="0015774F"/>
    <w:rsid w:val="001609E4"/>
    <w:rsid w:val="00162A56"/>
    <w:rsid w:val="001640BE"/>
    <w:rsid w:val="00171AF4"/>
    <w:rsid w:val="0017308B"/>
    <w:rsid w:val="00174DDE"/>
    <w:rsid w:val="00176F68"/>
    <w:rsid w:val="0018675D"/>
    <w:rsid w:val="00186D65"/>
    <w:rsid w:val="00190FFA"/>
    <w:rsid w:val="001925DA"/>
    <w:rsid w:val="001B03A5"/>
    <w:rsid w:val="001B3737"/>
    <w:rsid w:val="001B5498"/>
    <w:rsid w:val="001C1C9C"/>
    <w:rsid w:val="001C55FA"/>
    <w:rsid w:val="001D0541"/>
    <w:rsid w:val="001D0928"/>
    <w:rsid w:val="001D11D3"/>
    <w:rsid w:val="001D1B3D"/>
    <w:rsid w:val="001D28B3"/>
    <w:rsid w:val="001D4AF2"/>
    <w:rsid w:val="001D6F58"/>
    <w:rsid w:val="001E3565"/>
    <w:rsid w:val="001E6603"/>
    <w:rsid w:val="001E7E9D"/>
    <w:rsid w:val="001F2446"/>
    <w:rsid w:val="001F5F85"/>
    <w:rsid w:val="001F6025"/>
    <w:rsid w:val="002023F6"/>
    <w:rsid w:val="00213C59"/>
    <w:rsid w:val="00224A5E"/>
    <w:rsid w:val="002268C2"/>
    <w:rsid w:val="00231D50"/>
    <w:rsid w:val="0023277B"/>
    <w:rsid w:val="00234A02"/>
    <w:rsid w:val="0023507C"/>
    <w:rsid w:val="002419F3"/>
    <w:rsid w:val="00241BA7"/>
    <w:rsid w:val="00242551"/>
    <w:rsid w:val="002449F6"/>
    <w:rsid w:val="00245E2F"/>
    <w:rsid w:val="00253659"/>
    <w:rsid w:val="002551D4"/>
    <w:rsid w:val="002600A8"/>
    <w:rsid w:val="00263D5C"/>
    <w:rsid w:val="00264E4F"/>
    <w:rsid w:val="00273062"/>
    <w:rsid w:val="002758C4"/>
    <w:rsid w:val="00277397"/>
    <w:rsid w:val="00277A37"/>
    <w:rsid w:val="00286E0B"/>
    <w:rsid w:val="00287303"/>
    <w:rsid w:val="00293F7B"/>
    <w:rsid w:val="00295169"/>
    <w:rsid w:val="002A4B5C"/>
    <w:rsid w:val="002A5FC1"/>
    <w:rsid w:val="002B1A73"/>
    <w:rsid w:val="002B6C89"/>
    <w:rsid w:val="002C3D79"/>
    <w:rsid w:val="002C621B"/>
    <w:rsid w:val="002D1720"/>
    <w:rsid w:val="002D4EFF"/>
    <w:rsid w:val="002E30C0"/>
    <w:rsid w:val="002F5428"/>
    <w:rsid w:val="002F56C2"/>
    <w:rsid w:val="002F6C77"/>
    <w:rsid w:val="00304BEA"/>
    <w:rsid w:val="00305EBA"/>
    <w:rsid w:val="003061F8"/>
    <w:rsid w:val="00311470"/>
    <w:rsid w:val="00312597"/>
    <w:rsid w:val="00312682"/>
    <w:rsid w:val="0031534F"/>
    <w:rsid w:val="00317503"/>
    <w:rsid w:val="00317D0E"/>
    <w:rsid w:val="003212A4"/>
    <w:rsid w:val="003213B0"/>
    <w:rsid w:val="00321878"/>
    <w:rsid w:val="00330CB3"/>
    <w:rsid w:val="00332F6A"/>
    <w:rsid w:val="0033301A"/>
    <w:rsid w:val="003356B6"/>
    <w:rsid w:val="00340D70"/>
    <w:rsid w:val="00345E18"/>
    <w:rsid w:val="003460C4"/>
    <w:rsid w:val="00346412"/>
    <w:rsid w:val="00354D53"/>
    <w:rsid w:val="00356821"/>
    <w:rsid w:val="00357C0F"/>
    <w:rsid w:val="00362755"/>
    <w:rsid w:val="003633ED"/>
    <w:rsid w:val="00363773"/>
    <w:rsid w:val="003675F3"/>
    <w:rsid w:val="00367641"/>
    <w:rsid w:val="00367EBE"/>
    <w:rsid w:val="00385298"/>
    <w:rsid w:val="003918D9"/>
    <w:rsid w:val="003A5A20"/>
    <w:rsid w:val="003B3D44"/>
    <w:rsid w:val="003C26EB"/>
    <w:rsid w:val="003C2772"/>
    <w:rsid w:val="003C36F9"/>
    <w:rsid w:val="003C4573"/>
    <w:rsid w:val="003C7B56"/>
    <w:rsid w:val="003D1EFD"/>
    <w:rsid w:val="003D3FB9"/>
    <w:rsid w:val="003E4E57"/>
    <w:rsid w:val="003E5E42"/>
    <w:rsid w:val="003F020B"/>
    <w:rsid w:val="003F5AFD"/>
    <w:rsid w:val="003F643E"/>
    <w:rsid w:val="00401630"/>
    <w:rsid w:val="0040253A"/>
    <w:rsid w:val="00406E16"/>
    <w:rsid w:val="00411B05"/>
    <w:rsid w:val="00412C45"/>
    <w:rsid w:val="0041303F"/>
    <w:rsid w:val="00413D49"/>
    <w:rsid w:val="00426609"/>
    <w:rsid w:val="0043121D"/>
    <w:rsid w:val="00436158"/>
    <w:rsid w:val="004451AD"/>
    <w:rsid w:val="00450DB7"/>
    <w:rsid w:val="004513B0"/>
    <w:rsid w:val="00452FA2"/>
    <w:rsid w:val="0045478F"/>
    <w:rsid w:val="0045545E"/>
    <w:rsid w:val="004638D2"/>
    <w:rsid w:val="00464B1D"/>
    <w:rsid w:val="00473CB8"/>
    <w:rsid w:val="004857C1"/>
    <w:rsid w:val="004935C7"/>
    <w:rsid w:val="00494A56"/>
    <w:rsid w:val="00494AAD"/>
    <w:rsid w:val="004A1589"/>
    <w:rsid w:val="004A247B"/>
    <w:rsid w:val="004A2745"/>
    <w:rsid w:val="004A6668"/>
    <w:rsid w:val="004B2304"/>
    <w:rsid w:val="004B5710"/>
    <w:rsid w:val="004B57C7"/>
    <w:rsid w:val="004D0BC6"/>
    <w:rsid w:val="004D17DA"/>
    <w:rsid w:val="004D4D4A"/>
    <w:rsid w:val="004D5AAA"/>
    <w:rsid w:val="004D794E"/>
    <w:rsid w:val="004E5701"/>
    <w:rsid w:val="004E6A30"/>
    <w:rsid w:val="00503082"/>
    <w:rsid w:val="0051338F"/>
    <w:rsid w:val="00521A92"/>
    <w:rsid w:val="00534E6B"/>
    <w:rsid w:val="00541D78"/>
    <w:rsid w:val="00542200"/>
    <w:rsid w:val="00542710"/>
    <w:rsid w:val="00542944"/>
    <w:rsid w:val="00545906"/>
    <w:rsid w:val="0055103D"/>
    <w:rsid w:val="00553C09"/>
    <w:rsid w:val="005564B6"/>
    <w:rsid w:val="00563553"/>
    <w:rsid w:val="00563AB9"/>
    <w:rsid w:val="00567D2B"/>
    <w:rsid w:val="005701FE"/>
    <w:rsid w:val="00571BC5"/>
    <w:rsid w:val="00574DBD"/>
    <w:rsid w:val="005800C7"/>
    <w:rsid w:val="005917CB"/>
    <w:rsid w:val="00596B86"/>
    <w:rsid w:val="00596D8B"/>
    <w:rsid w:val="00597918"/>
    <w:rsid w:val="005B13D1"/>
    <w:rsid w:val="005B263A"/>
    <w:rsid w:val="005B390D"/>
    <w:rsid w:val="005C0365"/>
    <w:rsid w:val="005C124F"/>
    <w:rsid w:val="005C5067"/>
    <w:rsid w:val="005D12D0"/>
    <w:rsid w:val="005D5A6E"/>
    <w:rsid w:val="005D7614"/>
    <w:rsid w:val="005E1012"/>
    <w:rsid w:val="005E56FC"/>
    <w:rsid w:val="005E695B"/>
    <w:rsid w:val="005E7170"/>
    <w:rsid w:val="005F1BDB"/>
    <w:rsid w:val="005F70F7"/>
    <w:rsid w:val="006001BC"/>
    <w:rsid w:val="006123E9"/>
    <w:rsid w:val="00612423"/>
    <w:rsid w:val="006132CD"/>
    <w:rsid w:val="00613D28"/>
    <w:rsid w:val="00614608"/>
    <w:rsid w:val="00621829"/>
    <w:rsid w:val="00625C65"/>
    <w:rsid w:val="00626DFC"/>
    <w:rsid w:val="00630CC0"/>
    <w:rsid w:val="00631181"/>
    <w:rsid w:val="0063121C"/>
    <w:rsid w:val="006332F9"/>
    <w:rsid w:val="0064187E"/>
    <w:rsid w:val="00645228"/>
    <w:rsid w:val="00647599"/>
    <w:rsid w:val="006502FD"/>
    <w:rsid w:val="006615C8"/>
    <w:rsid w:val="006624F4"/>
    <w:rsid w:val="006629B2"/>
    <w:rsid w:val="0066404B"/>
    <w:rsid w:val="0066701D"/>
    <w:rsid w:val="006750FC"/>
    <w:rsid w:val="006761D5"/>
    <w:rsid w:val="00686753"/>
    <w:rsid w:val="00687C54"/>
    <w:rsid w:val="00687C5D"/>
    <w:rsid w:val="00690958"/>
    <w:rsid w:val="00691722"/>
    <w:rsid w:val="006972FC"/>
    <w:rsid w:val="006973A5"/>
    <w:rsid w:val="006A1FFF"/>
    <w:rsid w:val="006B0F6D"/>
    <w:rsid w:val="006B35F9"/>
    <w:rsid w:val="006B4743"/>
    <w:rsid w:val="006B62CC"/>
    <w:rsid w:val="006B6827"/>
    <w:rsid w:val="006C0AA5"/>
    <w:rsid w:val="006C26B5"/>
    <w:rsid w:val="006C484F"/>
    <w:rsid w:val="006C59C8"/>
    <w:rsid w:val="006D4E9E"/>
    <w:rsid w:val="006D5766"/>
    <w:rsid w:val="006E0BA3"/>
    <w:rsid w:val="006E55BB"/>
    <w:rsid w:val="006E6EC1"/>
    <w:rsid w:val="006F521B"/>
    <w:rsid w:val="00702AAE"/>
    <w:rsid w:val="0070335F"/>
    <w:rsid w:val="00703907"/>
    <w:rsid w:val="00703A53"/>
    <w:rsid w:val="00705967"/>
    <w:rsid w:val="00706222"/>
    <w:rsid w:val="00710D1F"/>
    <w:rsid w:val="007214D5"/>
    <w:rsid w:val="00753D02"/>
    <w:rsid w:val="00766458"/>
    <w:rsid w:val="00771299"/>
    <w:rsid w:val="00771D9A"/>
    <w:rsid w:val="007725A7"/>
    <w:rsid w:val="00774578"/>
    <w:rsid w:val="0078116F"/>
    <w:rsid w:val="007911B5"/>
    <w:rsid w:val="00792932"/>
    <w:rsid w:val="00793D33"/>
    <w:rsid w:val="007964E5"/>
    <w:rsid w:val="007A0ED6"/>
    <w:rsid w:val="007A5E18"/>
    <w:rsid w:val="007A773A"/>
    <w:rsid w:val="007A77D8"/>
    <w:rsid w:val="007A7EEB"/>
    <w:rsid w:val="007B0245"/>
    <w:rsid w:val="007B3DB0"/>
    <w:rsid w:val="007C515C"/>
    <w:rsid w:val="007D383D"/>
    <w:rsid w:val="007E1DF7"/>
    <w:rsid w:val="007F0029"/>
    <w:rsid w:val="007F0E0A"/>
    <w:rsid w:val="007F28E6"/>
    <w:rsid w:val="007F36E6"/>
    <w:rsid w:val="007F51AA"/>
    <w:rsid w:val="007F5A7F"/>
    <w:rsid w:val="007F7DC5"/>
    <w:rsid w:val="00802262"/>
    <w:rsid w:val="00810597"/>
    <w:rsid w:val="00817386"/>
    <w:rsid w:val="00825074"/>
    <w:rsid w:val="00834D92"/>
    <w:rsid w:val="00837B19"/>
    <w:rsid w:val="00840A25"/>
    <w:rsid w:val="008411E4"/>
    <w:rsid w:val="00841BB4"/>
    <w:rsid w:val="00845BEE"/>
    <w:rsid w:val="00851117"/>
    <w:rsid w:val="0085135D"/>
    <w:rsid w:val="00852897"/>
    <w:rsid w:val="0085603D"/>
    <w:rsid w:val="0085690E"/>
    <w:rsid w:val="00861707"/>
    <w:rsid w:val="0086695C"/>
    <w:rsid w:val="008672C4"/>
    <w:rsid w:val="008752BE"/>
    <w:rsid w:val="0088148D"/>
    <w:rsid w:val="0088164A"/>
    <w:rsid w:val="00885B85"/>
    <w:rsid w:val="008860A6"/>
    <w:rsid w:val="00886297"/>
    <w:rsid w:val="008909BD"/>
    <w:rsid w:val="00891841"/>
    <w:rsid w:val="008926F1"/>
    <w:rsid w:val="008955B6"/>
    <w:rsid w:val="00895738"/>
    <w:rsid w:val="008A154E"/>
    <w:rsid w:val="008A22EB"/>
    <w:rsid w:val="008A43F2"/>
    <w:rsid w:val="008A5CF2"/>
    <w:rsid w:val="008A7B51"/>
    <w:rsid w:val="008A7F56"/>
    <w:rsid w:val="008B11B7"/>
    <w:rsid w:val="008B6D5E"/>
    <w:rsid w:val="008C28D7"/>
    <w:rsid w:val="008C4BF0"/>
    <w:rsid w:val="008C51E5"/>
    <w:rsid w:val="008C5319"/>
    <w:rsid w:val="008C5923"/>
    <w:rsid w:val="008D1B0E"/>
    <w:rsid w:val="008D2F5A"/>
    <w:rsid w:val="008D490B"/>
    <w:rsid w:val="008E1D6C"/>
    <w:rsid w:val="008E25DC"/>
    <w:rsid w:val="008E49BB"/>
    <w:rsid w:val="008F1AFB"/>
    <w:rsid w:val="008F3489"/>
    <w:rsid w:val="008F6537"/>
    <w:rsid w:val="00900B7E"/>
    <w:rsid w:val="00902B85"/>
    <w:rsid w:val="0090310B"/>
    <w:rsid w:val="00903A1C"/>
    <w:rsid w:val="009046B7"/>
    <w:rsid w:val="00912A97"/>
    <w:rsid w:val="00913836"/>
    <w:rsid w:val="009140C0"/>
    <w:rsid w:val="009174A3"/>
    <w:rsid w:val="009175C2"/>
    <w:rsid w:val="0092547B"/>
    <w:rsid w:val="009264C8"/>
    <w:rsid w:val="00930A61"/>
    <w:rsid w:val="00935331"/>
    <w:rsid w:val="00941BFE"/>
    <w:rsid w:val="00942467"/>
    <w:rsid w:val="009455F2"/>
    <w:rsid w:val="0094664D"/>
    <w:rsid w:val="00947D14"/>
    <w:rsid w:val="00952110"/>
    <w:rsid w:val="009537C9"/>
    <w:rsid w:val="009551A0"/>
    <w:rsid w:val="00960949"/>
    <w:rsid w:val="00962DF0"/>
    <w:rsid w:val="0096435E"/>
    <w:rsid w:val="00964ED5"/>
    <w:rsid w:val="00970313"/>
    <w:rsid w:val="009771A6"/>
    <w:rsid w:val="00983B98"/>
    <w:rsid w:val="00984349"/>
    <w:rsid w:val="009A0D59"/>
    <w:rsid w:val="009A155C"/>
    <w:rsid w:val="009A1D0D"/>
    <w:rsid w:val="009B291B"/>
    <w:rsid w:val="009C0B0B"/>
    <w:rsid w:val="009C18A9"/>
    <w:rsid w:val="009D0481"/>
    <w:rsid w:val="009D0E2A"/>
    <w:rsid w:val="009D7E80"/>
    <w:rsid w:val="009E1096"/>
    <w:rsid w:val="009E70A8"/>
    <w:rsid w:val="009E73BF"/>
    <w:rsid w:val="009F1756"/>
    <w:rsid w:val="009F38CC"/>
    <w:rsid w:val="00A00EF9"/>
    <w:rsid w:val="00A111F0"/>
    <w:rsid w:val="00A121FC"/>
    <w:rsid w:val="00A202A4"/>
    <w:rsid w:val="00A24858"/>
    <w:rsid w:val="00A24A90"/>
    <w:rsid w:val="00A2676C"/>
    <w:rsid w:val="00A3233C"/>
    <w:rsid w:val="00A411BF"/>
    <w:rsid w:val="00A41D1B"/>
    <w:rsid w:val="00A51A76"/>
    <w:rsid w:val="00A53E5A"/>
    <w:rsid w:val="00A54556"/>
    <w:rsid w:val="00A612B6"/>
    <w:rsid w:val="00A66243"/>
    <w:rsid w:val="00A8155B"/>
    <w:rsid w:val="00A81783"/>
    <w:rsid w:val="00A8231A"/>
    <w:rsid w:val="00A84CCC"/>
    <w:rsid w:val="00A901DD"/>
    <w:rsid w:val="00A93804"/>
    <w:rsid w:val="00A93D47"/>
    <w:rsid w:val="00A96979"/>
    <w:rsid w:val="00AA5CE3"/>
    <w:rsid w:val="00AA5D80"/>
    <w:rsid w:val="00AB06F5"/>
    <w:rsid w:val="00AB5903"/>
    <w:rsid w:val="00AC2CB0"/>
    <w:rsid w:val="00AC3866"/>
    <w:rsid w:val="00AD346D"/>
    <w:rsid w:val="00AD383A"/>
    <w:rsid w:val="00AE66AE"/>
    <w:rsid w:val="00AE7C0C"/>
    <w:rsid w:val="00AF1624"/>
    <w:rsid w:val="00AF57C7"/>
    <w:rsid w:val="00AF7132"/>
    <w:rsid w:val="00B01D19"/>
    <w:rsid w:val="00B0368E"/>
    <w:rsid w:val="00B11348"/>
    <w:rsid w:val="00B24E53"/>
    <w:rsid w:val="00B27538"/>
    <w:rsid w:val="00B31DD7"/>
    <w:rsid w:val="00B32560"/>
    <w:rsid w:val="00B33481"/>
    <w:rsid w:val="00B34F97"/>
    <w:rsid w:val="00B416E5"/>
    <w:rsid w:val="00B54ABF"/>
    <w:rsid w:val="00B54B1A"/>
    <w:rsid w:val="00B62140"/>
    <w:rsid w:val="00B661A4"/>
    <w:rsid w:val="00B71832"/>
    <w:rsid w:val="00B734C7"/>
    <w:rsid w:val="00B81888"/>
    <w:rsid w:val="00B91DD1"/>
    <w:rsid w:val="00B92FBA"/>
    <w:rsid w:val="00B945F0"/>
    <w:rsid w:val="00BA057F"/>
    <w:rsid w:val="00BA10E1"/>
    <w:rsid w:val="00BA18EA"/>
    <w:rsid w:val="00BA4598"/>
    <w:rsid w:val="00BB1522"/>
    <w:rsid w:val="00BB2FFE"/>
    <w:rsid w:val="00BB3759"/>
    <w:rsid w:val="00BC06C3"/>
    <w:rsid w:val="00BC401E"/>
    <w:rsid w:val="00BC423F"/>
    <w:rsid w:val="00BC4F2C"/>
    <w:rsid w:val="00BC57A1"/>
    <w:rsid w:val="00BC789A"/>
    <w:rsid w:val="00BD13D6"/>
    <w:rsid w:val="00BD2B13"/>
    <w:rsid w:val="00BD4BA8"/>
    <w:rsid w:val="00BD5002"/>
    <w:rsid w:val="00BE2108"/>
    <w:rsid w:val="00BE57E2"/>
    <w:rsid w:val="00BF0F63"/>
    <w:rsid w:val="00BF1214"/>
    <w:rsid w:val="00BF40BD"/>
    <w:rsid w:val="00BF6610"/>
    <w:rsid w:val="00C0065C"/>
    <w:rsid w:val="00C03D32"/>
    <w:rsid w:val="00C054F1"/>
    <w:rsid w:val="00C07C4C"/>
    <w:rsid w:val="00C1026C"/>
    <w:rsid w:val="00C12F61"/>
    <w:rsid w:val="00C17B96"/>
    <w:rsid w:val="00C20C2D"/>
    <w:rsid w:val="00C20CA1"/>
    <w:rsid w:val="00C21328"/>
    <w:rsid w:val="00C2351F"/>
    <w:rsid w:val="00C26206"/>
    <w:rsid w:val="00C26BD4"/>
    <w:rsid w:val="00C27B5D"/>
    <w:rsid w:val="00C42E7F"/>
    <w:rsid w:val="00C47899"/>
    <w:rsid w:val="00C53FF1"/>
    <w:rsid w:val="00C576F0"/>
    <w:rsid w:val="00C66011"/>
    <w:rsid w:val="00C719FA"/>
    <w:rsid w:val="00C75662"/>
    <w:rsid w:val="00C760E3"/>
    <w:rsid w:val="00C76656"/>
    <w:rsid w:val="00C76929"/>
    <w:rsid w:val="00C76CDF"/>
    <w:rsid w:val="00C84052"/>
    <w:rsid w:val="00C86F9B"/>
    <w:rsid w:val="00C90EF7"/>
    <w:rsid w:val="00CA6DF4"/>
    <w:rsid w:val="00CB08AB"/>
    <w:rsid w:val="00CB3CF2"/>
    <w:rsid w:val="00CB59C2"/>
    <w:rsid w:val="00CC0876"/>
    <w:rsid w:val="00CC0D4A"/>
    <w:rsid w:val="00CC5E31"/>
    <w:rsid w:val="00CC6455"/>
    <w:rsid w:val="00CC6798"/>
    <w:rsid w:val="00CC750A"/>
    <w:rsid w:val="00CD0A8B"/>
    <w:rsid w:val="00CD0FE6"/>
    <w:rsid w:val="00CD6A6F"/>
    <w:rsid w:val="00CD6DF9"/>
    <w:rsid w:val="00CE0D1E"/>
    <w:rsid w:val="00CE11A7"/>
    <w:rsid w:val="00CE6C67"/>
    <w:rsid w:val="00CF1FF6"/>
    <w:rsid w:val="00CF2496"/>
    <w:rsid w:val="00CF260A"/>
    <w:rsid w:val="00CF3383"/>
    <w:rsid w:val="00CF378A"/>
    <w:rsid w:val="00CF4549"/>
    <w:rsid w:val="00D00E4D"/>
    <w:rsid w:val="00D01CB5"/>
    <w:rsid w:val="00D04307"/>
    <w:rsid w:val="00D130F4"/>
    <w:rsid w:val="00D150CE"/>
    <w:rsid w:val="00D2173D"/>
    <w:rsid w:val="00D224A8"/>
    <w:rsid w:val="00D27497"/>
    <w:rsid w:val="00D343C3"/>
    <w:rsid w:val="00D36647"/>
    <w:rsid w:val="00D40B7A"/>
    <w:rsid w:val="00D432B9"/>
    <w:rsid w:val="00D44026"/>
    <w:rsid w:val="00D44AA7"/>
    <w:rsid w:val="00D45DA4"/>
    <w:rsid w:val="00D50A3F"/>
    <w:rsid w:val="00D579AE"/>
    <w:rsid w:val="00D612A0"/>
    <w:rsid w:val="00D63570"/>
    <w:rsid w:val="00D67823"/>
    <w:rsid w:val="00D67D36"/>
    <w:rsid w:val="00D7341F"/>
    <w:rsid w:val="00D754BF"/>
    <w:rsid w:val="00D75928"/>
    <w:rsid w:val="00D816F1"/>
    <w:rsid w:val="00D911DF"/>
    <w:rsid w:val="00D91E0E"/>
    <w:rsid w:val="00D924B4"/>
    <w:rsid w:val="00D96534"/>
    <w:rsid w:val="00D96F5D"/>
    <w:rsid w:val="00DA151C"/>
    <w:rsid w:val="00DA161E"/>
    <w:rsid w:val="00DA286C"/>
    <w:rsid w:val="00DA54A3"/>
    <w:rsid w:val="00DA5F60"/>
    <w:rsid w:val="00DA6AB3"/>
    <w:rsid w:val="00DB0D78"/>
    <w:rsid w:val="00DB24B0"/>
    <w:rsid w:val="00DC0143"/>
    <w:rsid w:val="00DC0AD9"/>
    <w:rsid w:val="00DC3F01"/>
    <w:rsid w:val="00DC6365"/>
    <w:rsid w:val="00DD0DFF"/>
    <w:rsid w:val="00DD3F22"/>
    <w:rsid w:val="00DD770E"/>
    <w:rsid w:val="00DE13C1"/>
    <w:rsid w:val="00DE14E0"/>
    <w:rsid w:val="00DF21FA"/>
    <w:rsid w:val="00DF2D34"/>
    <w:rsid w:val="00E078B0"/>
    <w:rsid w:val="00E113D1"/>
    <w:rsid w:val="00E14356"/>
    <w:rsid w:val="00E15EAB"/>
    <w:rsid w:val="00E20BB9"/>
    <w:rsid w:val="00E2340E"/>
    <w:rsid w:val="00E34BBA"/>
    <w:rsid w:val="00E35E3D"/>
    <w:rsid w:val="00E36D09"/>
    <w:rsid w:val="00E37202"/>
    <w:rsid w:val="00E4645F"/>
    <w:rsid w:val="00E52B4F"/>
    <w:rsid w:val="00E53257"/>
    <w:rsid w:val="00E60997"/>
    <w:rsid w:val="00E61FA1"/>
    <w:rsid w:val="00E65046"/>
    <w:rsid w:val="00E65B16"/>
    <w:rsid w:val="00E7112C"/>
    <w:rsid w:val="00E7134C"/>
    <w:rsid w:val="00E73D38"/>
    <w:rsid w:val="00E74952"/>
    <w:rsid w:val="00E752AA"/>
    <w:rsid w:val="00E753F2"/>
    <w:rsid w:val="00E763B3"/>
    <w:rsid w:val="00E80CC1"/>
    <w:rsid w:val="00E82169"/>
    <w:rsid w:val="00E848FF"/>
    <w:rsid w:val="00E9366E"/>
    <w:rsid w:val="00E94736"/>
    <w:rsid w:val="00E94905"/>
    <w:rsid w:val="00E94C3A"/>
    <w:rsid w:val="00E97711"/>
    <w:rsid w:val="00EA0427"/>
    <w:rsid w:val="00EA3610"/>
    <w:rsid w:val="00EA7C52"/>
    <w:rsid w:val="00EB3889"/>
    <w:rsid w:val="00EB5013"/>
    <w:rsid w:val="00EC1A78"/>
    <w:rsid w:val="00EC2A39"/>
    <w:rsid w:val="00EC79A1"/>
    <w:rsid w:val="00ED03FD"/>
    <w:rsid w:val="00ED30F3"/>
    <w:rsid w:val="00ED7275"/>
    <w:rsid w:val="00EE2CC6"/>
    <w:rsid w:val="00EE6D6E"/>
    <w:rsid w:val="00EF1A72"/>
    <w:rsid w:val="00EF2128"/>
    <w:rsid w:val="00EF4387"/>
    <w:rsid w:val="00EF5A50"/>
    <w:rsid w:val="00F017BC"/>
    <w:rsid w:val="00F028DA"/>
    <w:rsid w:val="00F0414E"/>
    <w:rsid w:val="00F04FFD"/>
    <w:rsid w:val="00F12A52"/>
    <w:rsid w:val="00F12DA8"/>
    <w:rsid w:val="00F13523"/>
    <w:rsid w:val="00F14A1C"/>
    <w:rsid w:val="00F214C7"/>
    <w:rsid w:val="00F330FE"/>
    <w:rsid w:val="00F333D0"/>
    <w:rsid w:val="00F33975"/>
    <w:rsid w:val="00F35748"/>
    <w:rsid w:val="00F461ED"/>
    <w:rsid w:val="00F47642"/>
    <w:rsid w:val="00F50B1F"/>
    <w:rsid w:val="00F50B8C"/>
    <w:rsid w:val="00F51CAE"/>
    <w:rsid w:val="00F63480"/>
    <w:rsid w:val="00F6426C"/>
    <w:rsid w:val="00F715FE"/>
    <w:rsid w:val="00F7364E"/>
    <w:rsid w:val="00F83CC4"/>
    <w:rsid w:val="00F84A72"/>
    <w:rsid w:val="00F8563D"/>
    <w:rsid w:val="00F85D21"/>
    <w:rsid w:val="00F86B80"/>
    <w:rsid w:val="00F86D40"/>
    <w:rsid w:val="00F871A7"/>
    <w:rsid w:val="00F87EAD"/>
    <w:rsid w:val="00F900E7"/>
    <w:rsid w:val="00F95BDB"/>
    <w:rsid w:val="00FA3531"/>
    <w:rsid w:val="00FA41F4"/>
    <w:rsid w:val="00FA49D9"/>
    <w:rsid w:val="00FB2650"/>
    <w:rsid w:val="00FB485F"/>
    <w:rsid w:val="00FB4EBB"/>
    <w:rsid w:val="00FD2499"/>
    <w:rsid w:val="00FD2764"/>
    <w:rsid w:val="00FD372D"/>
    <w:rsid w:val="00FD5102"/>
    <w:rsid w:val="00FD577A"/>
    <w:rsid w:val="00FD6673"/>
    <w:rsid w:val="00FD7C6B"/>
    <w:rsid w:val="00FD7C92"/>
    <w:rsid w:val="00FE3545"/>
    <w:rsid w:val="00FF0A35"/>
    <w:rsid w:val="00FF584C"/>
    <w:rsid w:val="011393C1"/>
    <w:rsid w:val="01365A52"/>
    <w:rsid w:val="014D7E63"/>
    <w:rsid w:val="01689D72"/>
    <w:rsid w:val="019026E2"/>
    <w:rsid w:val="02F16F7D"/>
    <w:rsid w:val="03F99386"/>
    <w:rsid w:val="042D3B42"/>
    <w:rsid w:val="04318FF1"/>
    <w:rsid w:val="0432209B"/>
    <w:rsid w:val="043ACF7C"/>
    <w:rsid w:val="052D3EA5"/>
    <w:rsid w:val="055E4143"/>
    <w:rsid w:val="070B5D9F"/>
    <w:rsid w:val="071313E9"/>
    <w:rsid w:val="080FC505"/>
    <w:rsid w:val="08314FC0"/>
    <w:rsid w:val="08B9ECBC"/>
    <w:rsid w:val="09952376"/>
    <w:rsid w:val="09C4B59D"/>
    <w:rsid w:val="0A4BC34F"/>
    <w:rsid w:val="0A7D4595"/>
    <w:rsid w:val="0A9520AA"/>
    <w:rsid w:val="0A96E166"/>
    <w:rsid w:val="0BB2B7EE"/>
    <w:rsid w:val="0BCECB7F"/>
    <w:rsid w:val="0C04A75B"/>
    <w:rsid w:val="0C34FFF9"/>
    <w:rsid w:val="0CC15FCE"/>
    <w:rsid w:val="0CF076C3"/>
    <w:rsid w:val="0CF3E82F"/>
    <w:rsid w:val="0EF95DB4"/>
    <w:rsid w:val="0F217DAC"/>
    <w:rsid w:val="0F9819FD"/>
    <w:rsid w:val="1013E8D2"/>
    <w:rsid w:val="103D21C4"/>
    <w:rsid w:val="10E6D8A5"/>
    <w:rsid w:val="11C5B577"/>
    <w:rsid w:val="11D66199"/>
    <w:rsid w:val="123AC82D"/>
    <w:rsid w:val="131BB980"/>
    <w:rsid w:val="139F92AC"/>
    <w:rsid w:val="14853D85"/>
    <w:rsid w:val="14A0A541"/>
    <w:rsid w:val="14B0577E"/>
    <w:rsid w:val="15413F4D"/>
    <w:rsid w:val="167AD58C"/>
    <w:rsid w:val="16F08177"/>
    <w:rsid w:val="18D0C9DA"/>
    <w:rsid w:val="18F3E92A"/>
    <w:rsid w:val="1945B5C6"/>
    <w:rsid w:val="1972F945"/>
    <w:rsid w:val="197B0A62"/>
    <w:rsid w:val="19B3B38F"/>
    <w:rsid w:val="19BC22E5"/>
    <w:rsid w:val="19D7F7C2"/>
    <w:rsid w:val="1A4DD838"/>
    <w:rsid w:val="1B02E8C3"/>
    <w:rsid w:val="1B2F38D3"/>
    <w:rsid w:val="1BE6D857"/>
    <w:rsid w:val="1BF093F2"/>
    <w:rsid w:val="1C368919"/>
    <w:rsid w:val="1D9EA05F"/>
    <w:rsid w:val="1EDB5265"/>
    <w:rsid w:val="1F7BE86B"/>
    <w:rsid w:val="1FE06FFE"/>
    <w:rsid w:val="1FF8F36D"/>
    <w:rsid w:val="204A7F3B"/>
    <w:rsid w:val="20A5DCDD"/>
    <w:rsid w:val="20BB7B44"/>
    <w:rsid w:val="21322AB2"/>
    <w:rsid w:val="2191B24A"/>
    <w:rsid w:val="21D57A49"/>
    <w:rsid w:val="21EEEFC6"/>
    <w:rsid w:val="22ED3770"/>
    <w:rsid w:val="24E85CE3"/>
    <w:rsid w:val="251B2A87"/>
    <w:rsid w:val="252655C2"/>
    <w:rsid w:val="25EB5818"/>
    <w:rsid w:val="26038667"/>
    <w:rsid w:val="26DC2EE3"/>
    <w:rsid w:val="27AF683C"/>
    <w:rsid w:val="292EE769"/>
    <w:rsid w:val="298F6D16"/>
    <w:rsid w:val="2A11BF11"/>
    <w:rsid w:val="2A4B937C"/>
    <w:rsid w:val="2B317C46"/>
    <w:rsid w:val="2BFBA8BF"/>
    <w:rsid w:val="2C202D07"/>
    <w:rsid w:val="2D356BA3"/>
    <w:rsid w:val="2DB86921"/>
    <w:rsid w:val="2F5D6279"/>
    <w:rsid w:val="2FA34348"/>
    <w:rsid w:val="3023FA36"/>
    <w:rsid w:val="309E2BA0"/>
    <w:rsid w:val="30A6550E"/>
    <w:rsid w:val="30BA5259"/>
    <w:rsid w:val="314D9BD1"/>
    <w:rsid w:val="3162256E"/>
    <w:rsid w:val="323EA8AB"/>
    <w:rsid w:val="32504521"/>
    <w:rsid w:val="32742B2B"/>
    <w:rsid w:val="32AD8A0C"/>
    <w:rsid w:val="35004713"/>
    <w:rsid w:val="351EB294"/>
    <w:rsid w:val="356C5295"/>
    <w:rsid w:val="35F91151"/>
    <w:rsid w:val="374DBF66"/>
    <w:rsid w:val="37E7D526"/>
    <w:rsid w:val="381F4A64"/>
    <w:rsid w:val="38F93E5D"/>
    <w:rsid w:val="3904B5A5"/>
    <w:rsid w:val="394DB7FB"/>
    <w:rsid w:val="3A3FEA70"/>
    <w:rsid w:val="3AA52B69"/>
    <w:rsid w:val="3AF99EEF"/>
    <w:rsid w:val="3B20A385"/>
    <w:rsid w:val="3B3699DC"/>
    <w:rsid w:val="3BAF5197"/>
    <w:rsid w:val="3BB7175E"/>
    <w:rsid w:val="3C2F0BC5"/>
    <w:rsid w:val="3C33217E"/>
    <w:rsid w:val="3C65F155"/>
    <w:rsid w:val="3CCD2368"/>
    <w:rsid w:val="3CCE73A1"/>
    <w:rsid w:val="3CD95B7A"/>
    <w:rsid w:val="3CF039DD"/>
    <w:rsid w:val="3D8063BD"/>
    <w:rsid w:val="3D84D816"/>
    <w:rsid w:val="3F5C092A"/>
    <w:rsid w:val="3FD0A36B"/>
    <w:rsid w:val="401C0272"/>
    <w:rsid w:val="4035E5C2"/>
    <w:rsid w:val="40809E5F"/>
    <w:rsid w:val="4117C871"/>
    <w:rsid w:val="41202E7C"/>
    <w:rsid w:val="4156A63B"/>
    <w:rsid w:val="41D453B8"/>
    <w:rsid w:val="421C6EC0"/>
    <w:rsid w:val="4287746B"/>
    <w:rsid w:val="42DFB4AD"/>
    <w:rsid w:val="431AA283"/>
    <w:rsid w:val="4341612E"/>
    <w:rsid w:val="4387AABD"/>
    <w:rsid w:val="43BFC4F4"/>
    <w:rsid w:val="44544FD6"/>
    <w:rsid w:val="44803E1A"/>
    <w:rsid w:val="45160805"/>
    <w:rsid w:val="453B5A4D"/>
    <w:rsid w:val="45540F82"/>
    <w:rsid w:val="458CB8D4"/>
    <w:rsid w:val="4688E7E9"/>
    <w:rsid w:val="46AA0E1E"/>
    <w:rsid w:val="477DB702"/>
    <w:rsid w:val="479B823D"/>
    <w:rsid w:val="47D31DEA"/>
    <w:rsid w:val="49034AE9"/>
    <w:rsid w:val="4A49F6D9"/>
    <w:rsid w:val="4AC13879"/>
    <w:rsid w:val="4AD88CB8"/>
    <w:rsid w:val="4B35CC46"/>
    <w:rsid w:val="4B40A3A1"/>
    <w:rsid w:val="4B784E8C"/>
    <w:rsid w:val="4BB188DD"/>
    <w:rsid w:val="4BCDB2A3"/>
    <w:rsid w:val="4BE0DB48"/>
    <w:rsid w:val="4C36B686"/>
    <w:rsid w:val="4DC55F9A"/>
    <w:rsid w:val="4EBB146F"/>
    <w:rsid w:val="4F612FFB"/>
    <w:rsid w:val="4F848D78"/>
    <w:rsid w:val="4FC0F0D0"/>
    <w:rsid w:val="501BAA1F"/>
    <w:rsid w:val="5094B863"/>
    <w:rsid w:val="50A01000"/>
    <w:rsid w:val="516E18DF"/>
    <w:rsid w:val="51AAB4AB"/>
    <w:rsid w:val="51C61497"/>
    <w:rsid w:val="51D3A7C5"/>
    <w:rsid w:val="52589298"/>
    <w:rsid w:val="52E4D8F5"/>
    <w:rsid w:val="5334EE3F"/>
    <w:rsid w:val="5373BD76"/>
    <w:rsid w:val="53A2E2F7"/>
    <w:rsid w:val="54070081"/>
    <w:rsid w:val="54441ED1"/>
    <w:rsid w:val="549DDED4"/>
    <w:rsid w:val="55194CAF"/>
    <w:rsid w:val="55BF5CAA"/>
    <w:rsid w:val="57F85721"/>
    <w:rsid w:val="58689323"/>
    <w:rsid w:val="588CAFEB"/>
    <w:rsid w:val="58F2B739"/>
    <w:rsid w:val="59F9DFD4"/>
    <w:rsid w:val="5AD2D138"/>
    <w:rsid w:val="5AE91413"/>
    <w:rsid w:val="5BE42743"/>
    <w:rsid w:val="5BF3CBA8"/>
    <w:rsid w:val="5CF45AA1"/>
    <w:rsid w:val="5D1424B4"/>
    <w:rsid w:val="5D3F8655"/>
    <w:rsid w:val="5D7D4E6D"/>
    <w:rsid w:val="5E084A19"/>
    <w:rsid w:val="5EAEB034"/>
    <w:rsid w:val="5F447311"/>
    <w:rsid w:val="5F493C96"/>
    <w:rsid w:val="5FB028CD"/>
    <w:rsid w:val="5FD287CB"/>
    <w:rsid w:val="61A64482"/>
    <w:rsid w:val="62470907"/>
    <w:rsid w:val="62F05EBF"/>
    <w:rsid w:val="632CEBB0"/>
    <w:rsid w:val="63CA0185"/>
    <w:rsid w:val="63EF2E81"/>
    <w:rsid w:val="6448EA54"/>
    <w:rsid w:val="646515CB"/>
    <w:rsid w:val="647937F2"/>
    <w:rsid w:val="64F1847D"/>
    <w:rsid w:val="66316E24"/>
    <w:rsid w:val="663EE4E5"/>
    <w:rsid w:val="669781BF"/>
    <w:rsid w:val="672468F0"/>
    <w:rsid w:val="674B1856"/>
    <w:rsid w:val="68D53389"/>
    <w:rsid w:val="68DADDC0"/>
    <w:rsid w:val="691853D4"/>
    <w:rsid w:val="6A355766"/>
    <w:rsid w:val="6A865561"/>
    <w:rsid w:val="6B0F99A5"/>
    <w:rsid w:val="6B41D787"/>
    <w:rsid w:val="6CE4F969"/>
    <w:rsid w:val="6CE7CC4A"/>
    <w:rsid w:val="6DC8FBAD"/>
    <w:rsid w:val="6E6EE00E"/>
    <w:rsid w:val="6EE5C9C8"/>
    <w:rsid w:val="6F74E533"/>
    <w:rsid w:val="700878E3"/>
    <w:rsid w:val="70BE6C88"/>
    <w:rsid w:val="70CDF66D"/>
    <w:rsid w:val="71A7D265"/>
    <w:rsid w:val="71BE7F4D"/>
    <w:rsid w:val="71C88F58"/>
    <w:rsid w:val="71F19D92"/>
    <w:rsid w:val="720EAD23"/>
    <w:rsid w:val="729D6956"/>
    <w:rsid w:val="72B7D3C6"/>
    <w:rsid w:val="73D9E211"/>
    <w:rsid w:val="7406F0B4"/>
    <w:rsid w:val="7467E375"/>
    <w:rsid w:val="747F4903"/>
    <w:rsid w:val="74A67F86"/>
    <w:rsid w:val="75C90C0A"/>
    <w:rsid w:val="7604E4D8"/>
    <w:rsid w:val="762ECC24"/>
    <w:rsid w:val="764087BE"/>
    <w:rsid w:val="77047D41"/>
    <w:rsid w:val="78B7403C"/>
    <w:rsid w:val="7918890F"/>
    <w:rsid w:val="79B04086"/>
    <w:rsid w:val="79CDF0E6"/>
    <w:rsid w:val="79D319F2"/>
    <w:rsid w:val="7A235711"/>
    <w:rsid w:val="7AC04375"/>
    <w:rsid w:val="7B71DEDE"/>
    <w:rsid w:val="7BCE0427"/>
    <w:rsid w:val="7BD4616C"/>
    <w:rsid w:val="7C3E84CB"/>
    <w:rsid w:val="7C3EEBBE"/>
    <w:rsid w:val="7D94C2AB"/>
    <w:rsid w:val="7D9DC586"/>
    <w:rsid w:val="7E61E664"/>
    <w:rsid w:val="7F793825"/>
    <w:rsid w:val="7FEAF9DE"/>
    <w:rsid w:val="7FFDA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409DF"/>
  <w15:docId w15:val="{93BE9DAB-F881-4FD8-9AC9-BCD9DFB8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29"/>
    <w:pPr>
      <w:spacing w:after="200" w:line="276" w:lineRule="auto"/>
    </w:pPr>
    <w:rPr>
      <w:rFonts w:eastAsia="Calibri"/>
    </w:rPr>
  </w:style>
  <w:style w:type="paragraph" w:styleId="Heading1">
    <w:name w:val="heading 1"/>
    <w:basedOn w:val="Normal"/>
    <w:next w:val="Normal"/>
    <w:link w:val="Heading1Char"/>
    <w:uiPriority w:val="9"/>
    <w:qFormat/>
    <w:rsid w:val="00A8178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D12D0"/>
    <w:pPr>
      <w:keepNext/>
      <w:keepLines/>
      <w:spacing w:before="200" w:after="0"/>
      <w:ind w:left="360"/>
      <w:outlineLvl w:val="1"/>
    </w:pPr>
    <w:rPr>
      <w:rFonts w:eastAsiaTheme="majorEastAsia"/>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6929"/>
    <w:pPr>
      <w:spacing w:after="0" w:line="240" w:lineRule="auto"/>
    </w:pPr>
    <w:rPr>
      <w:rFonts w:eastAsia="Calibri"/>
      <w:lang w:eastAsia="en-GB"/>
    </w:rPr>
  </w:style>
  <w:style w:type="character" w:customStyle="1" w:styleId="Heading1Char">
    <w:name w:val="Heading 1 Char"/>
    <w:basedOn w:val="DefaultParagraphFont"/>
    <w:link w:val="Heading1"/>
    <w:uiPriority w:val="9"/>
    <w:rsid w:val="00A81783"/>
    <w:rPr>
      <w:rFonts w:eastAsiaTheme="majorEastAsia" w:cstheme="majorBidi"/>
      <w:b/>
      <w:szCs w:val="32"/>
    </w:rPr>
  </w:style>
  <w:style w:type="paragraph" w:styleId="TOCHeading">
    <w:name w:val="TOC Heading"/>
    <w:basedOn w:val="Heading1"/>
    <w:next w:val="Normal"/>
    <w:uiPriority w:val="39"/>
    <w:unhideWhenUsed/>
    <w:qFormat/>
    <w:rsid w:val="00C76929"/>
    <w:pPr>
      <w:spacing w:before="480"/>
      <w:outlineLvl w:val="9"/>
    </w:pPr>
    <w:rPr>
      <w:rFonts w:ascii="Cambria" w:eastAsia="MS Gothic" w:hAnsi="Cambria" w:cs="Times New Roman"/>
      <w:b w:val="0"/>
      <w:bCs/>
      <w:color w:val="365F91"/>
      <w:sz w:val="28"/>
      <w:szCs w:val="28"/>
      <w:lang w:val="en-US" w:eastAsia="ja-JP"/>
    </w:rPr>
  </w:style>
  <w:style w:type="character" w:styleId="Hyperlink">
    <w:name w:val="Hyperlink"/>
    <w:basedOn w:val="DefaultParagraphFont"/>
    <w:uiPriority w:val="99"/>
    <w:unhideWhenUsed/>
    <w:rsid w:val="00C76929"/>
    <w:rPr>
      <w:color w:val="0563C1" w:themeColor="hyperlink"/>
      <w:u w:val="single"/>
    </w:rPr>
  </w:style>
  <w:style w:type="paragraph" w:styleId="ListParagraph">
    <w:name w:val="List Paragraph"/>
    <w:basedOn w:val="Normal"/>
    <w:uiPriority w:val="34"/>
    <w:qFormat/>
    <w:rsid w:val="00C76929"/>
    <w:pPr>
      <w:ind w:left="720"/>
      <w:contextualSpacing/>
    </w:pPr>
  </w:style>
  <w:style w:type="paragraph" w:styleId="TOC1">
    <w:name w:val="toc 1"/>
    <w:basedOn w:val="Normal"/>
    <w:next w:val="Normal"/>
    <w:autoRedefine/>
    <w:uiPriority w:val="39"/>
    <w:rsid w:val="00C76929"/>
    <w:pPr>
      <w:tabs>
        <w:tab w:val="right" w:leader="dot" w:pos="9016"/>
      </w:tabs>
      <w:spacing w:after="0" w:line="360" w:lineRule="auto"/>
      <w:ind w:left="851" w:hanging="425"/>
    </w:pPr>
    <w:rPr>
      <w:rFonts w:eastAsia="Times New Roman" w:cs="Times New Roman"/>
      <w:noProof/>
      <w:u w:color="FFFFFF" w:themeColor="background1"/>
      <w:lang w:eastAsia="en-GB"/>
    </w:rPr>
  </w:style>
  <w:style w:type="character" w:customStyle="1" w:styleId="NoSpacingChar">
    <w:name w:val="No Spacing Char"/>
    <w:link w:val="NoSpacing"/>
    <w:uiPriority w:val="1"/>
    <w:rsid w:val="00C76929"/>
    <w:rPr>
      <w:rFonts w:eastAsia="Calibri"/>
      <w:lang w:eastAsia="en-GB"/>
    </w:rPr>
  </w:style>
  <w:style w:type="table" w:styleId="TableGrid">
    <w:name w:val="Table Grid"/>
    <w:basedOn w:val="TableNormal"/>
    <w:uiPriority w:val="59"/>
    <w:rsid w:val="00C769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F0"/>
    <w:rPr>
      <w:rFonts w:eastAsia="Calibri"/>
    </w:rPr>
  </w:style>
  <w:style w:type="paragraph" w:styleId="Footer">
    <w:name w:val="footer"/>
    <w:basedOn w:val="Normal"/>
    <w:link w:val="FooterChar"/>
    <w:uiPriority w:val="99"/>
    <w:unhideWhenUsed/>
    <w:rsid w:val="00056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F0"/>
    <w:rPr>
      <w:rFonts w:eastAsia="Calibri"/>
    </w:rPr>
  </w:style>
  <w:style w:type="character" w:styleId="FollowedHyperlink">
    <w:name w:val="FollowedHyperlink"/>
    <w:basedOn w:val="DefaultParagraphFont"/>
    <w:uiPriority w:val="99"/>
    <w:semiHidden/>
    <w:unhideWhenUsed/>
    <w:rsid w:val="004D794E"/>
    <w:rPr>
      <w:color w:val="954F72" w:themeColor="followedHyperlink"/>
      <w:u w:val="single"/>
    </w:rPr>
  </w:style>
  <w:style w:type="paragraph" w:styleId="BalloonText">
    <w:name w:val="Balloon Text"/>
    <w:basedOn w:val="Normal"/>
    <w:link w:val="BalloonTextChar"/>
    <w:uiPriority w:val="99"/>
    <w:semiHidden/>
    <w:unhideWhenUsed/>
    <w:rsid w:val="00142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418"/>
    <w:rPr>
      <w:rFonts w:ascii="Tahoma" w:eastAsia="Calibri" w:hAnsi="Tahoma" w:cs="Tahoma"/>
      <w:sz w:val="16"/>
      <w:szCs w:val="16"/>
    </w:rPr>
  </w:style>
  <w:style w:type="character" w:customStyle="1" w:styleId="Heading2Char">
    <w:name w:val="Heading 2 Char"/>
    <w:basedOn w:val="DefaultParagraphFont"/>
    <w:link w:val="Heading2"/>
    <w:uiPriority w:val="9"/>
    <w:rsid w:val="005D12D0"/>
    <w:rPr>
      <w:rFonts w:eastAsiaTheme="majorEastAsia"/>
      <w:b/>
      <w:bCs/>
      <w:i/>
    </w:rPr>
  </w:style>
  <w:style w:type="paragraph" w:styleId="TOC2">
    <w:name w:val="toc 2"/>
    <w:basedOn w:val="Normal"/>
    <w:next w:val="Normal"/>
    <w:autoRedefine/>
    <w:uiPriority w:val="39"/>
    <w:unhideWhenUsed/>
    <w:rsid w:val="003356B6"/>
    <w:pPr>
      <w:spacing w:after="100"/>
      <w:ind w:left="240"/>
    </w:pPr>
  </w:style>
  <w:style w:type="character" w:styleId="UnresolvedMention">
    <w:name w:val="Unresolved Mention"/>
    <w:basedOn w:val="DefaultParagraphFont"/>
    <w:uiPriority w:val="99"/>
    <w:semiHidden/>
    <w:unhideWhenUsed/>
    <w:rsid w:val="00321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63670">
      <w:bodyDiv w:val="1"/>
      <w:marLeft w:val="0"/>
      <w:marRight w:val="0"/>
      <w:marTop w:val="0"/>
      <w:marBottom w:val="0"/>
      <w:divBdr>
        <w:top w:val="none" w:sz="0" w:space="0" w:color="auto"/>
        <w:left w:val="none" w:sz="0" w:space="0" w:color="auto"/>
        <w:bottom w:val="none" w:sz="0" w:space="0" w:color="auto"/>
        <w:right w:val="none" w:sz="0" w:space="0" w:color="auto"/>
      </w:divBdr>
      <w:divsChild>
        <w:div w:id="1269778807">
          <w:marLeft w:val="0"/>
          <w:marRight w:val="0"/>
          <w:marTop w:val="0"/>
          <w:marBottom w:val="0"/>
          <w:divBdr>
            <w:top w:val="none" w:sz="0" w:space="0" w:color="auto"/>
            <w:left w:val="none" w:sz="0" w:space="0" w:color="auto"/>
            <w:bottom w:val="none" w:sz="0" w:space="0" w:color="auto"/>
            <w:right w:val="none" w:sz="0" w:space="0" w:color="auto"/>
          </w:divBdr>
          <w:divsChild>
            <w:div w:id="2089183158">
              <w:marLeft w:val="0"/>
              <w:marRight w:val="0"/>
              <w:marTop w:val="0"/>
              <w:marBottom w:val="0"/>
              <w:divBdr>
                <w:top w:val="none" w:sz="0" w:space="0" w:color="auto"/>
                <w:left w:val="none" w:sz="0" w:space="0" w:color="auto"/>
                <w:bottom w:val="none" w:sz="0" w:space="0" w:color="auto"/>
                <w:right w:val="none" w:sz="0" w:space="0" w:color="auto"/>
              </w:divBdr>
              <w:divsChild>
                <w:div w:id="1028871798">
                  <w:marLeft w:val="0"/>
                  <w:marRight w:val="0"/>
                  <w:marTop w:val="0"/>
                  <w:marBottom w:val="0"/>
                  <w:divBdr>
                    <w:top w:val="none" w:sz="0" w:space="0" w:color="auto"/>
                    <w:left w:val="none" w:sz="0" w:space="0" w:color="auto"/>
                    <w:bottom w:val="none" w:sz="0" w:space="0" w:color="auto"/>
                    <w:right w:val="none" w:sz="0" w:space="0" w:color="auto"/>
                  </w:divBdr>
                  <w:divsChild>
                    <w:div w:id="19582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248003">
      <w:bodyDiv w:val="1"/>
      <w:marLeft w:val="0"/>
      <w:marRight w:val="0"/>
      <w:marTop w:val="0"/>
      <w:marBottom w:val="0"/>
      <w:divBdr>
        <w:top w:val="none" w:sz="0" w:space="0" w:color="auto"/>
        <w:left w:val="none" w:sz="0" w:space="0" w:color="auto"/>
        <w:bottom w:val="none" w:sz="0" w:space="0" w:color="auto"/>
        <w:right w:val="none" w:sz="0" w:space="0" w:color="auto"/>
      </w:divBdr>
    </w:div>
    <w:div w:id="1181502870">
      <w:bodyDiv w:val="1"/>
      <w:marLeft w:val="0"/>
      <w:marRight w:val="0"/>
      <w:marTop w:val="0"/>
      <w:marBottom w:val="0"/>
      <w:divBdr>
        <w:top w:val="none" w:sz="0" w:space="0" w:color="auto"/>
        <w:left w:val="none" w:sz="0" w:space="0" w:color="auto"/>
        <w:bottom w:val="none" w:sz="0" w:space="0" w:color="auto"/>
        <w:right w:val="none" w:sz="0" w:space="0" w:color="auto"/>
      </w:divBdr>
    </w:div>
    <w:div w:id="131224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uk-gdpr-guidance-and-resources/data-sharing/a-10-step-guide-to-sharing-information-to-safeguard-children/" TargetMode="External"/><Relationship Id="rId18" Type="http://schemas.openxmlformats.org/officeDocument/2006/relationships/hyperlink" Target="https://ico.org.uk/for-organisations/uk-gdpr-guidance-and-resources/data-sharing/a-10-step-guide-to-sharing-information-to-safeguard-children/" TargetMode="External"/><Relationship Id="rId26" Type="http://schemas.microsoft.com/office/2007/relationships/diagramDrawing" Target="diagrams/drawing1.xml"/><Relationship Id="rId39" Type="http://schemas.openxmlformats.org/officeDocument/2006/relationships/theme" Target="theme/theme1.xml"/><Relationship Id="rId21" Type="http://schemas.openxmlformats.org/officeDocument/2006/relationships/hyperlink" Target="https://ico.org.uk/for-organisations/uk-gdpr-guidance-and-resources/data-sharing/data-sharing-a-code-of-practice/" TargetMode="External"/><Relationship Id="rId34"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hyperlink" Target="https://ico.org.uk/for-organisations/uk-gdpr-guidance-and-resources/data-sharing/a-10-step-guide-to-sharing-information-to-safeguard-children/" TargetMode="External"/><Relationship Id="rId17" Type="http://schemas.openxmlformats.org/officeDocument/2006/relationships/hyperlink" Target="https://ico.org.uk/for-organisations/uk-gdpr-guidance-and-resources/data-sharing/a-10-step-guide-to-sharing-information-to-safeguard-children/" TargetMode="External"/><Relationship Id="rId25" Type="http://schemas.openxmlformats.org/officeDocument/2006/relationships/diagramColors" Target="diagrams/colors1.xml"/><Relationship Id="rId33" Type="http://schemas.openxmlformats.org/officeDocument/2006/relationships/image" Target="media/image5.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uk-gdpr-guidance-and-resources/data-sharing/a-10-step-guide-to-sharing-information-to-safeguard-children/" TargetMode="External"/><Relationship Id="rId20" Type="http://schemas.openxmlformats.org/officeDocument/2006/relationships/hyperlink" Target="https://ico.org.uk/for-organisations/uk-gdpr-guidance-and-resources/data-sharing/a-10-step-guide-to-sharing-information-to-safeguard-children/"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1.xml"/><Relationship Id="rId32" Type="http://schemas.openxmlformats.org/officeDocument/2006/relationships/package" Target="embeddings/Microsoft_Word_Document1.docx"/><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ico.org.uk/for-organisations/uk-gdpr-guidance-and-resources/data-sharing/a-10-step-guide-to-sharing-information-to-safeguard-children/" TargetMode="External"/><Relationship Id="rId23" Type="http://schemas.openxmlformats.org/officeDocument/2006/relationships/diagramLayout" Target="diagrams/layout1.xml"/><Relationship Id="rId28" Type="http://schemas.openxmlformats.org/officeDocument/2006/relationships/package" Target="embeddings/Microsoft_Word_Document.docx"/><Relationship Id="rId36" Type="http://schemas.openxmlformats.org/officeDocument/2006/relationships/package" Target="embeddings/Microsoft_Word_Document2.docx"/><Relationship Id="rId10" Type="http://schemas.openxmlformats.org/officeDocument/2006/relationships/endnotes" Target="endnotes.xml"/><Relationship Id="rId19" Type="http://schemas.openxmlformats.org/officeDocument/2006/relationships/hyperlink" Target="https://ico.org.uk/for-organisations/uk-gdpr-guidance-and-resources/data-sharing/a-10-step-guide-to-sharing-information-to-safeguard-children/" TargetMode="External"/><Relationship Id="rId31" Type="http://schemas.openxmlformats.org/officeDocument/2006/relationships/image" Target="media/image4.emf"/><Relationship Id="R7739da13d7504274"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uk-gdpr-guidance-and-resources/data-sharing/a-10-step-guide-to-sharing-information-to-safeguard-children/" TargetMode="External"/><Relationship Id="rId22" Type="http://schemas.openxmlformats.org/officeDocument/2006/relationships/diagramData" Target="diagrams/data1.xml"/><Relationship Id="rId27" Type="http://schemas.openxmlformats.org/officeDocument/2006/relationships/image" Target="media/image2.emf"/><Relationship Id="rId30" Type="http://schemas.openxmlformats.org/officeDocument/2006/relationships/oleObject" Target="embeddings/oleObject1.bin"/><Relationship Id="rId35" Type="http://schemas.openxmlformats.org/officeDocument/2006/relationships/image" Target="media/image6.emf"/><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42DD43-49A9-460D-B18E-3EB7BD256981}" type="doc">
      <dgm:prSet loTypeId="urn:microsoft.com/office/officeart/2005/8/layout/radial1" loCatId="relationship" qsTypeId="urn:microsoft.com/office/officeart/2005/8/quickstyle/simple1" qsCatId="simple" csTypeId="urn:microsoft.com/office/officeart/2005/8/colors/accent5_1" csCatId="accent5" phldr="1"/>
      <dgm:spPr/>
      <dgm:t>
        <a:bodyPr/>
        <a:lstStyle/>
        <a:p>
          <a:endParaRPr lang="en-GB"/>
        </a:p>
      </dgm:t>
    </dgm:pt>
    <dgm:pt modelId="{BDA90291-66FE-4CA3-BD39-E131E5865A90}">
      <dgm:prSet phldrT="[Text]" custT="1"/>
      <dgm:spPr/>
      <dgm:t>
        <a:bodyPr/>
        <a:lstStyle/>
        <a:p>
          <a:pPr algn="ctr"/>
          <a:r>
            <a:rPr lang="en-GB" sz="1400" b="1"/>
            <a:t>You </a:t>
          </a:r>
        </a:p>
        <a:p>
          <a:pPr algn="ctr"/>
          <a:r>
            <a:rPr lang="en-GB" sz="1000"/>
            <a:t>(Data Controller</a:t>
          </a:r>
          <a:r>
            <a:rPr lang="en-GB" sz="700"/>
            <a:t>)</a:t>
          </a:r>
        </a:p>
      </dgm:t>
    </dgm:pt>
    <dgm:pt modelId="{B2131C54-909E-416B-B055-A0CEF7D30DF2}" type="parTrans" cxnId="{36A81A43-8007-4362-A198-5DD984239AEA}">
      <dgm:prSet/>
      <dgm:spPr/>
      <dgm:t>
        <a:bodyPr/>
        <a:lstStyle/>
        <a:p>
          <a:pPr algn="l"/>
          <a:endParaRPr lang="en-GB"/>
        </a:p>
      </dgm:t>
    </dgm:pt>
    <dgm:pt modelId="{9FBCEC5A-2BD7-4C7E-B331-141EE4C9B812}" type="sibTrans" cxnId="{36A81A43-8007-4362-A198-5DD984239AEA}">
      <dgm:prSet/>
      <dgm:spPr/>
      <dgm:t>
        <a:bodyPr/>
        <a:lstStyle/>
        <a:p>
          <a:pPr algn="l"/>
          <a:endParaRPr lang="en-GB"/>
        </a:p>
      </dgm:t>
    </dgm:pt>
    <dgm:pt modelId="{88D20FCD-B748-4D50-BE06-BAED88A43EAD}">
      <dgm:prSet phldrT="[Text]"/>
      <dgm:spPr>
        <a:ln>
          <a:solidFill>
            <a:srgbClr val="FF0000"/>
          </a:solidFill>
        </a:ln>
      </dgm:spPr>
      <dgm:t>
        <a:bodyPr/>
        <a:lstStyle/>
        <a:p>
          <a:pPr algn="ctr"/>
          <a:r>
            <a:rPr lang="en-GB"/>
            <a:t>Payroll provider (ECC Processor)</a:t>
          </a:r>
        </a:p>
      </dgm:t>
    </dgm:pt>
    <dgm:pt modelId="{6F1350A0-6414-4B10-882B-3CC6F795FFF2}" type="parTrans" cxnId="{FF5B3945-8DBA-4396-98B1-1E2D88B1A7FD}">
      <dgm:prSet/>
      <dgm:spPr/>
      <dgm:t>
        <a:bodyPr/>
        <a:lstStyle/>
        <a:p>
          <a:pPr algn="ctr"/>
          <a:endParaRPr lang="en-GB"/>
        </a:p>
      </dgm:t>
    </dgm:pt>
    <dgm:pt modelId="{8E52C585-1B6A-42DC-A79A-96907BE32FAC}" type="sibTrans" cxnId="{FF5B3945-8DBA-4396-98B1-1E2D88B1A7FD}">
      <dgm:prSet/>
      <dgm:spPr/>
      <dgm:t>
        <a:bodyPr/>
        <a:lstStyle/>
        <a:p>
          <a:pPr algn="l"/>
          <a:endParaRPr lang="en-GB"/>
        </a:p>
      </dgm:t>
    </dgm:pt>
    <dgm:pt modelId="{D49FD232-DFC2-43D1-B2E2-09DF1443795A}">
      <dgm:prSet phldrT="[Text]"/>
      <dgm:spPr>
        <a:ln>
          <a:solidFill>
            <a:srgbClr val="FF0000"/>
          </a:solidFill>
        </a:ln>
      </dgm:spPr>
      <dgm:t>
        <a:bodyPr/>
        <a:lstStyle/>
        <a:p>
          <a:pPr algn="ctr"/>
          <a:r>
            <a:rPr lang="en-GB"/>
            <a:t>SIMS/RM etc </a:t>
          </a:r>
        </a:p>
        <a:p>
          <a:pPr algn="ctr"/>
          <a:r>
            <a:rPr lang="en-GB"/>
            <a:t>(Data Processor)</a:t>
          </a:r>
        </a:p>
      </dgm:t>
    </dgm:pt>
    <dgm:pt modelId="{3F513977-4AB1-40BC-85AB-C1094D4A3C48}" type="parTrans" cxnId="{6DB45D21-FD20-4430-85E6-DD1C5F3BB067}">
      <dgm:prSet/>
      <dgm:spPr/>
      <dgm:t>
        <a:bodyPr/>
        <a:lstStyle/>
        <a:p>
          <a:pPr algn="ctr"/>
          <a:endParaRPr lang="en-GB"/>
        </a:p>
      </dgm:t>
    </dgm:pt>
    <dgm:pt modelId="{5C01C2D0-A019-4BBD-8649-33586E9BACD7}" type="sibTrans" cxnId="{6DB45D21-FD20-4430-85E6-DD1C5F3BB067}">
      <dgm:prSet/>
      <dgm:spPr/>
      <dgm:t>
        <a:bodyPr/>
        <a:lstStyle/>
        <a:p>
          <a:pPr algn="l"/>
          <a:endParaRPr lang="en-GB"/>
        </a:p>
      </dgm:t>
    </dgm:pt>
    <dgm:pt modelId="{9B5C31FD-E651-4D4D-8290-4E0535D336B0}">
      <dgm:prSet phldrT="[Text]"/>
      <dgm:spPr>
        <a:ln>
          <a:solidFill>
            <a:srgbClr val="FF0000"/>
          </a:solidFill>
        </a:ln>
      </dgm:spPr>
      <dgm:t>
        <a:bodyPr/>
        <a:lstStyle/>
        <a:p>
          <a:pPr algn="ctr"/>
          <a:r>
            <a:rPr lang="en-GB"/>
            <a:t>Shredding Company (Data Processor)</a:t>
          </a:r>
        </a:p>
      </dgm:t>
    </dgm:pt>
    <dgm:pt modelId="{A9A9659A-FC12-4286-8779-8D2309A1902A}" type="parTrans" cxnId="{AE4D32D3-4F96-4746-B25F-D9416E1E3813}">
      <dgm:prSet/>
      <dgm:spPr/>
      <dgm:t>
        <a:bodyPr/>
        <a:lstStyle/>
        <a:p>
          <a:pPr algn="ctr"/>
          <a:endParaRPr lang="en-GB"/>
        </a:p>
      </dgm:t>
    </dgm:pt>
    <dgm:pt modelId="{45181801-09E9-4BE6-8B79-A16F81D741F9}" type="sibTrans" cxnId="{AE4D32D3-4F96-4746-B25F-D9416E1E3813}">
      <dgm:prSet/>
      <dgm:spPr/>
      <dgm:t>
        <a:bodyPr/>
        <a:lstStyle/>
        <a:p>
          <a:pPr algn="l"/>
          <a:endParaRPr lang="en-GB"/>
        </a:p>
      </dgm:t>
    </dgm:pt>
    <dgm:pt modelId="{4B6839A6-EBAE-42BC-9EED-A19A27C590A5}">
      <dgm:prSet phldrT="[Text]"/>
      <dgm:spPr>
        <a:ln>
          <a:solidFill>
            <a:srgbClr val="FF0000"/>
          </a:solidFill>
        </a:ln>
      </dgm:spPr>
      <dgm:t>
        <a:bodyPr/>
        <a:lstStyle/>
        <a:p>
          <a:pPr algn="ctr"/>
          <a:r>
            <a:rPr lang="en-GB"/>
            <a:t>IT Provider </a:t>
          </a:r>
        </a:p>
        <a:p>
          <a:pPr algn="ctr"/>
          <a:r>
            <a:rPr lang="en-GB"/>
            <a:t>(Data Processor)</a:t>
          </a:r>
        </a:p>
      </dgm:t>
    </dgm:pt>
    <dgm:pt modelId="{F52EACB8-E25E-4DC5-A583-29779754B523}" type="parTrans" cxnId="{16773EF8-367E-4372-BED9-33955C031A11}">
      <dgm:prSet/>
      <dgm:spPr/>
      <dgm:t>
        <a:bodyPr/>
        <a:lstStyle/>
        <a:p>
          <a:pPr algn="ctr"/>
          <a:endParaRPr lang="en-GB"/>
        </a:p>
      </dgm:t>
    </dgm:pt>
    <dgm:pt modelId="{824D32C9-6B7E-41CD-8AD1-E3BB749244C1}" type="sibTrans" cxnId="{16773EF8-367E-4372-BED9-33955C031A11}">
      <dgm:prSet/>
      <dgm:spPr/>
      <dgm:t>
        <a:bodyPr/>
        <a:lstStyle/>
        <a:p>
          <a:pPr algn="l"/>
          <a:endParaRPr lang="en-GB"/>
        </a:p>
      </dgm:t>
    </dgm:pt>
    <dgm:pt modelId="{502F2E6B-9A90-4C5F-BE50-A03B3A0A5D96}">
      <dgm:prSet phldrT="[Text]"/>
      <dgm:spPr>
        <a:ln>
          <a:solidFill>
            <a:srgbClr val="FF0000"/>
          </a:solidFill>
        </a:ln>
      </dgm:spPr>
      <dgm:t>
        <a:bodyPr/>
        <a:lstStyle/>
        <a:p>
          <a:pPr algn="ctr"/>
          <a:r>
            <a:rPr lang="en-GB"/>
            <a:t>Catering Company (Data Processor)</a:t>
          </a:r>
        </a:p>
      </dgm:t>
    </dgm:pt>
    <dgm:pt modelId="{ED94BDB4-09D6-4381-917D-923BD8231DD5}" type="parTrans" cxnId="{7ADBC429-92F2-43FF-ADCD-B28A2476BCD5}">
      <dgm:prSet/>
      <dgm:spPr/>
      <dgm:t>
        <a:bodyPr/>
        <a:lstStyle/>
        <a:p>
          <a:pPr algn="ctr"/>
          <a:endParaRPr lang="en-GB"/>
        </a:p>
      </dgm:t>
    </dgm:pt>
    <dgm:pt modelId="{5A0CD5ED-D1E8-4181-8CBA-FC5CC62115D6}" type="sibTrans" cxnId="{7ADBC429-92F2-43FF-ADCD-B28A2476BCD5}">
      <dgm:prSet/>
      <dgm:spPr/>
      <dgm:t>
        <a:bodyPr/>
        <a:lstStyle/>
        <a:p>
          <a:pPr algn="l"/>
          <a:endParaRPr lang="en-GB"/>
        </a:p>
      </dgm:t>
    </dgm:pt>
    <dgm:pt modelId="{AC731DEA-9E9F-4481-B689-4027E0569F32}">
      <dgm:prSet phldrT="[Text]"/>
      <dgm:spPr/>
      <dgm:t>
        <a:bodyPr/>
        <a:lstStyle/>
        <a:p>
          <a:pPr algn="ctr"/>
          <a:r>
            <a:rPr lang="en-GB"/>
            <a:t>Provide/ NHS </a:t>
          </a:r>
        </a:p>
        <a:p>
          <a:pPr algn="ctr"/>
          <a:r>
            <a:rPr lang="en-GB"/>
            <a:t>(Data Controller)</a:t>
          </a:r>
        </a:p>
      </dgm:t>
    </dgm:pt>
    <dgm:pt modelId="{762E5649-5DEE-46F4-AA1B-E919E0EC34E2}" type="parTrans" cxnId="{7C04FE3A-F99F-4ACE-A8A3-763907EEA067}">
      <dgm:prSet/>
      <dgm:spPr/>
      <dgm:t>
        <a:bodyPr/>
        <a:lstStyle/>
        <a:p>
          <a:pPr algn="ctr"/>
          <a:endParaRPr lang="en-GB"/>
        </a:p>
      </dgm:t>
    </dgm:pt>
    <dgm:pt modelId="{84521900-C1B7-446F-A85B-2B1757A88457}" type="sibTrans" cxnId="{7C04FE3A-F99F-4ACE-A8A3-763907EEA067}">
      <dgm:prSet/>
      <dgm:spPr/>
      <dgm:t>
        <a:bodyPr/>
        <a:lstStyle/>
        <a:p>
          <a:pPr algn="l"/>
          <a:endParaRPr lang="en-GB"/>
        </a:p>
      </dgm:t>
    </dgm:pt>
    <dgm:pt modelId="{4915808A-DE1C-43E8-B779-E89F688BF9B1}">
      <dgm:prSet phldrT="[Text]"/>
      <dgm:spPr/>
      <dgm:t>
        <a:bodyPr/>
        <a:lstStyle/>
        <a:p>
          <a:pPr algn="ctr"/>
          <a:r>
            <a:rPr lang="en-GB"/>
            <a:t>DfE - School Census (Data Controller)</a:t>
          </a:r>
        </a:p>
      </dgm:t>
    </dgm:pt>
    <dgm:pt modelId="{3E151E41-0DC2-4CE1-AA00-54B1DA958998}" type="parTrans" cxnId="{B4485D18-F8EA-4D17-9147-0481A65A665F}">
      <dgm:prSet/>
      <dgm:spPr/>
      <dgm:t>
        <a:bodyPr/>
        <a:lstStyle/>
        <a:p>
          <a:pPr algn="ctr"/>
          <a:endParaRPr lang="en-GB"/>
        </a:p>
      </dgm:t>
    </dgm:pt>
    <dgm:pt modelId="{E3FE4949-DF57-4D00-BBE2-B42DA3628313}" type="sibTrans" cxnId="{B4485D18-F8EA-4D17-9147-0481A65A665F}">
      <dgm:prSet/>
      <dgm:spPr/>
      <dgm:t>
        <a:bodyPr/>
        <a:lstStyle/>
        <a:p>
          <a:pPr algn="l"/>
          <a:endParaRPr lang="en-GB"/>
        </a:p>
      </dgm:t>
    </dgm:pt>
    <dgm:pt modelId="{1A2B1DFD-726A-4BA0-B56D-56A52158E08B}">
      <dgm:prSet phldrT="[Text]"/>
      <dgm:spPr/>
      <dgm:t>
        <a:bodyPr/>
        <a:lstStyle/>
        <a:p>
          <a:pPr algn="ctr"/>
          <a:r>
            <a:rPr lang="en-GB"/>
            <a:t>Police </a:t>
          </a:r>
        </a:p>
        <a:p>
          <a:pPr algn="ctr"/>
          <a:r>
            <a:rPr lang="en-GB"/>
            <a:t>(Data Controller)</a:t>
          </a:r>
        </a:p>
      </dgm:t>
    </dgm:pt>
    <dgm:pt modelId="{8776F7E3-933E-44A9-8E32-B3E3D0FFADB3}" type="parTrans" cxnId="{DB222BEF-9597-4C12-B5EE-986E74563F01}">
      <dgm:prSet/>
      <dgm:spPr/>
      <dgm:t>
        <a:bodyPr/>
        <a:lstStyle/>
        <a:p>
          <a:pPr algn="ctr"/>
          <a:endParaRPr lang="en-GB"/>
        </a:p>
      </dgm:t>
    </dgm:pt>
    <dgm:pt modelId="{4EA4016D-951F-4428-83D1-F2050E402BD8}" type="sibTrans" cxnId="{DB222BEF-9597-4C12-B5EE-986E74563F01}">
      <dgm:prSet/>
      <dgm:spPr/>
      <dgm:t>
        <a:bodyPr/>
        <a:lstStyle/>
        <a:p>
          <a:pPr algn="l"/>
          <a:endParaRPr lang="en-GB"/>
        </a:p>
      </dgm:t>
    </dgm:pt>
    <dgm:pt modelId="{EF6A2558-8951-4F91-8FF1-10519F7F8DB3}">
      <dgm:prSet phldrT="[Text]"/>
      <dgm:spPr/>
      <dgm:t>
        <a:bodyPr/>
        <a:lstStyle/>
        <a:p>
          <a:pPr algn="ctr"/>
          <a:r>
            <a:rPr lang="en-GB"/>
            <a:t>Child Protection </a:t>
          </a:r>
        </a:p>
        <a:p>
          <a:pPr algn="ctr"/>
          <a:r>
            <a:rPr lang="en-GB"/>
            <a:t>(Data Controller)</a:t>
          </a:r>
        </a:p>
      </dgm:t>
    </dgm:pt>
    <dgm:pt modelId="{9A924361-A5D5-475B-9231-9F5C593214EA}" type="parTrans" cxnId="{C5CEF7B2-4CD5-4DFE-837F-0F5632CCBFA6}">
      <dgm:prSet/>
      <dgm:spPr/>
      <dgm:t>
        <a:bodyPr/>
        <a:lstStyle/>
        <a:p>
          <a:pPr algn="ctr"/>
          <a:endParaRPr lang="en-GB"/>
        </a:p>
      </dgm:t>
    </dgm:pt>
    <dgm:pt modelId="{7656C06E-D720-4829-830E-FE465F1A103A}" type="sibTrans" cxnId="{C5CEF7B2-4CD5-4DFE-837F-0F5632CCBFA6}">
      <dgm:prSet/>
      <dgm:spPr/>
      <dgm:t>
        <a:bodyPr/>
        <a:lstStyle/>
        <a:p>
          <a:pPr algn="l"/>
          <a:endParaRPr lang="en-GB"/>
        </a:p>
      </dgm:t>
    </dgm:pt>
    <dgm:pt modelId="{1DCE91BF-1B9C-4E76-BBEA-C060D4AE460D}">
      <dgm:prSet phldrT="[Text]"/>
      <dgm:spPr>
        <a:ln>
          <a:solidFill>
            <a:srgbClr val="FF0000"/>
          </a:solidFill>
        </a:ln>
      </dgm:spPr>
      <dgm:t>
        <a:bodyPr/>
        <a:lstStyle/>
        <a:p>
          <a:pPr algn="ctr"/>
          <a:r>
            <a:rPr lang="en-GB"/>
            <a:t>Payment Provider (Data Processor)</a:t>
          </a:r>
        </a:p>
      </dgm:t>
    </dgm:pt>
    <dgm:pt modelId="{A905FC0E-6228-4A1A-988D-F5C0CDE29537}" type="parTrans" cxnId="{1E6FBFDB-7C48-4E1B-A665-226D76880658}">
      <dgm:prSet/>
      <dgm:spPr/>
      <dgm:t>
        <a:bodyPr/>
        <a:lstStyle/>
        <a:p>
          <a:pPr algn="ctr"/>
          <a:endParaRPr lang="en-GB"/>
        </a:p>
      </dgm:t>
    </dgm:pt>
    <dgm:pt modelId="{5FC1C1CD-B346-4FEF-992E-07D497FDAC95}" type="sibTrans" cxnId="{1E6FBFDB-7C48-4E1B-A665-226D76880658}">
      <dgm:prSet/>
      <dgm:spPr/>
      <dgm:t>
        <a:bodyPr/>
        <a:lstStyle/>
        <a:p>
          <a:pPr algn="l"/>
          <a:endParaRPr lang="en-GB"/>
        </a:p>
      </dgm:t>
    </dgm:pt>
    <dgm:pt modelId="{36C7D303-F1F2-4488-8795-FE47F1788DF6}">
      <dgm:prSet phldrT="[Text]"/>
      <dgm:spPr/>
      <dgm:t>
        <a:bodyPr/>
        <a:lstStyle/>
        <a:p>
          <a:pPr algn="ctr"/>
          <a:r>
            <a:rPr lang="en-GB"/>
            <a:t>School Counsellor (Data Controller)</a:t>
          </a:r>
        </a:p>
      </dgm:t>
    </dgm:pt>
    <dgm:pt modelId="{9D0A8318-9522-46BE-B625-0CC65BFE56BD}" type="parTrans" cxnId="{3F76D897-8CDC-446F-B8DA-8F466ED49A74}">
      <dgm:prSet/>
      <dgm:spPr/>
      <dgm:t>
        <a:bodyPr/>
        <a:lstStyle/>
        <a:p>
          <a:endParaRPr lang="en-GB"/>
        </a:p>
      </dgm:t>
    </dgm:pt>
    <dgm:pt modelId="{1CFA8662-F486-4663-B686-6B335D2C252B}" type="sibTrans" cxnId="{3F76D897-8CDC-446F-B8DA-8F466ED49A74}">
      <dgm:prSet/>
      <dgm:spPr/>
      <dgm:t>
        <a:bodyPr/>
        <a:lstStyle/>
        <a:p>
          <a:endParaRPr lang="en-GB"/>
        </a:p>
      </dgm:t>
    </dgm:pt>
    <dgm:pt modelId="{05C1FC19-1E90-4611-B771-D81046F1D1D3}" type="pres">
      <dgm:prSet presAssocID="{EC42DD43-49A9-460D-B18E-3EB7BD256981}" presName="cycle" presStyleCnt="0">
        <dgm:presLayoutVars>
          <dgm:chMax val="1"/>
          <dgm:dir/>
          <dgm:animLvl val="ctr"/>
          <dgm:resizeHandles val="exact"/>
        </dgm:presLayoutVars>
      </dgm:prSet>
      <dgm:spPr/>
    </dgm:pt>
    <dgm:pt modelId="{C49FCC6C-E41A-4053-BD71-D16C8D264590}" type="pres">
      <dgm:prSet presAssocID="{BDA90291-66FE-4CA3-BD39-E131E5865A90}" presName="centerShape" presStyleLbl="node0" presStyleIdx="0" presStyleCnt="1" custScaleX="212823"/>
      <dgm:spPr/>
    </dgm:pt>
    <dgm:pt modelId="{24F49DF1-3539-47B3-AD00-D6594FC2B289}" type="pres">
      <dgm:prSet presAssocID="{6F1350A0-6414-4B10-882B-3CC6F795FFF2}" presName="Name9" presStyleLbl="parChTrans1D2" presStyleIdx="0" presStyleCnt="11"/>
      <dgm:spPr/>
    </dgm:pt>
    <dgm:pt modelId="{C931651C-DA40-4B0C-9641-A043D8C521DF}" type="pres">
      <dgm:prSet presAssocID="{6F1350A0-6414-4B10-882B-3CC6F795FFF2}" presName="connTx" presStyleLbl="parChTrans1D2" presStyleIdx="0" presStyleCnt="11"/>
      <dgm:spPr/>
    </dgm:pt>
    <dgm:pt modelId="{C07A63FF-8DD1-41B6-B587-741D5AA211FF}" type="pres">
      <dgm:prSet presAssocID="{88D20FCD-B748-4D50-BE06-BAED88A43EAD}" presName="node" presStyleLbl="node1" presStyleIdx="0" presStyleCnt="11" custScaleX="161475" custRadScaleRad="101134" custRadScaleInc="20243">
        <dgm:presLayoutVars>
          <dgm:bulletEnabled val="1"/>
        </dgm:presLayoutVars>
      </dgm:prSet>
      <dgm:spPr/>
    </dgm:pt>
    <dgm:pt modelId="{C35F60FC-958B-40EB-9E3C-F3CBEB8C6481}" type="pres">
      <dgm:prSet presAssocID="{3F513977-4AB1-40BC-85AB-C1094D4A3C48}" presName="Name9" presStyleLbl="parChTrans1D2" presStyleIdx="1" presStyleCnt="11"/>
      <dgm:spPr/>
    </dgm:pt>
    <dgm:pt modelId="{1A0BCEEB-D7D2-4269-8975-DD937B01A1CF}" type="pres">
      <dgm:prSet presAssocID="{3F513977-4AB1-40BC-85AB-C1094D4A3C48}" presName="connTx" presStyleLbl="parChTrans1D2" presStyleIdx="1" presStyleCnt="11"/>
      <dgm:spPr/>
    </dgm:pt>
    <dgm:pt modelId="{6F68C326-C24F-44A2-8480-8362F4D77D6C}" type="pres">
      <dgm:prSet presAssocID="{D49FD232-DFC2-43D1-B2E2-09DF1443795A}" presName="node" presStyleLbl="node1" presStyleIdx="1" presStyleCnt="11" custScaleX="161475" custRadScaleRad="101833" custRadScaleInc="50732">
        <dgm:presLayoutVars>
          <dgm:bulletEnabled val="1"/>
        </dgm:presLayoutVars>
      </dgm:prSet>
      <dgm:spPr/>
    </dgm:pt>
    <dgm:pt modelId="{7E9B4D21-A9B9-4257-B920-8161DFC0798A}" type="pres">
      <dgm:prSet presAssocID="{A9A9659A-FC12-4286-8779-8D2309A1902A}" presName="Name9" presStyleLbl="parChTrans1D2" presStyleIdx="2" presStyleCnt="11"/>
      <dgm:spPr/>
    </dgm:pt>
    <dgm:pt modelId="{968D488F-9EC4-4456-912D-A88A567D812C}" type="pres">
      <dgm:prSet presAssocID="{A9A9659A-FC12-4286-8779-8D2309A1902A}" presName="connTx" presStyleLbl="parChTrans1D2" presStyleIdx="2" presStyleCnt="11"/>
      <dgm:spPr/>
    </dgm:pt>
    <dgm:pt modelId="{4297A404-0084-4814-A20C-C548E42EC1C2}" type="pres">
      <dgm:prSet presAssocID="{9B5C31FD-E651-4D4D-8290-4E0535D336B0}" presName="node" presStyleLbl="node1" presStyleIdx="2" presStyleCnt="11" custScaleX="161475" custRadScaleRad="103590" custRadScaleInc="37278">
        <dgm:presLayoutVars>
          <dgm:bulletEnabled val="1"/>
        </dgm:presLayoutVars>
      </dgm:prSet>
      <dgm:spPr/>
    </dgm:pt>
    <dgm:pt modelId="{36C6C88C-7032-4C89-8A4D-091D3C056D42}" type="pres">
      <dgm:prSet presAssocID="{F52EACB8-E25E-4DC5-A583-29779754B523}" presName="Name9" presStyleLbl="parChTrans1D2" presStyleIdx="3" presStyleCnt="11"/>
      <dgm:spPr/>
    </dgm:pt>
    <dgm:pt modelId="{D2661C3B-DDAB-480E-9C1B-22FAEB50F471}" type="pres">
      <dgm:prSet presAssocID="{F52EACB8-E25E-4DC5-A583-29779754B523}" presName="connTx" presStyleLbl="parChTrans1D2" presStyleIdx="3" presStyleCnt="11"/>
      <dgm:spPr/>
    </dgm:pt>
    <dgm:pt modelId="{2C247D8C-B553-4ABC-9C71-FE57284A101B}" type="pres">
      <dgm:prSet presAssocID="{4B6839A6-EBAE-42BC-9EED-A19A27C590A5}" presName="node" presStyleLbl="node1" presStyleIdx="3" presStyleCnt="11" custScaleX="161475" custRadScaleRad="103102" custRadScaleInc="11043">
        <dgm:presLayoutVars>
          <dgm:bulletEnabled val="1"/>
        </dgm:presLayoutVars>
      </dgm:prSet>
      <dgm:spPr/>
    </dgm:pt>
    <dgm:pt modelId="{D2F7B8C6-121F-40D8-9964-8903F90B9773}" type="pres">
      <dgm:prSet presAssocID="{ED94BDB4-09D6-4381-917D-923BD8231DD5}" presName="Name9" presStyleLbl="parChTrans1D2" presStyleIdx="4" presStyleCnt="11"/>
      <dgm:spPr/>
    </dgm:pt>
    <dgm:pt modelId="{E345F4AC-ADFA-4DEE-9302-F42917FF9491}" type="pres">
      <dgm:prSet presAssocID="{ED94BDB4-09D6-4381-917D-923BD8231DD5}" presName="connTx" presStyleLbl="parChTrans1D2" presStyleIdx="4" presStyleCnt="11"/>
      <dgm:spPr/>
    </dgm:pt>
    <dgm:pt modelId="{0C23C6B3-1607-4364-9109-D9F55CBCA483}" type="pres">
      <dgm:prSet presAssocID="{502F2E6B-9A90-4C5F-BE50-A03B3A0A5D96}" presName="node" presStyleLbl="node1" presStyleIdx="4" presStyleCnt="11" custScaleX="161475" custRadScaleRad="108382" custRadScaleInc="-19862">
        <dgm:presLayoutVars>
          <dgm:bulletEnabled val="1"/>
        </dgm:presLayoutVars>
      </dgm:prSet>
      <dgm:spPr/>
    </dgm:pt>
    <dgm:pt modelId="{C112F2A0-1AC4-4865-A691-AE4E19DA054B}" type="pres">
      <dgm:prSet presAssocID="{762E5649-5DEE-46F4-AA1B-E919E0EC34E2}" presName="Name9" presStyleLbl="parChTrans1D2" presStyleIdx="5" presStyleCnt="11"/>
      <dgm:spPr/>
    </dgm:pt>
    <dgm:pt modelId="{CC3690CD-86B1-474A-A0AC-9351AEBC6E38}" type="pres">
      <dgm:prSet presAssocID="{762E5649-5DEE-46F4-AA1B-E919E0EC34E2}" presName="connTx" presStyleLbl="parChTrans1D2" presStyleIdx="5" presStyleCnt="11"/>
      <dgm:spPr/>
    </dgm:pt>
    <dgm:pt modelId="{647D67E8-2E31-4590-8CBB-7D8A42CDFCAF}" type="pres">
      <dgm:prSet presAssocID="{AC731DEA-9E9F-4481-B689-4027E0569F32}" presName="node" presStyleLbl="node1" presStyleIdx="5" presStyleCnt="11" custScaleX="161475" custRadScaleRad="100959" custRadScaleInc="-1687">
        <dgm:presLayoutVars>
          <dgm:bulletEnabled val="1"/>
        </dgm:presLayoutVars>
      </dgm:prSet>
      <dgm:spPr/>
    </dgm:pt>
    <dgm:pt modelId="{D7CD071A-AE1D-4943-BE68-8164D9845404}" type="pres">
      <dgm:prSet presAssocID="{3E151E41-0DC2-4CE1-AA00-54B1DA958998}" presName="Name9" presStyleLbl="parChTrans1D2" presStyleIdx="6" presStyleCnt="11"/>
      <dgm:spPr/>
    </dgm:pt>
    <dgm:pt modelId="{20D782A7-39B6-40E1-899F-5027ABD634CD}" type="pres">
      <dgm:prSet presAssocID="{3E151E41-0DC2-4CE1-AA00-54B1DA958998}" presName="connTx" presStyleLbl="parChTrans1D2" presStyleIdx="6" presStyleCnt="11"/>
      <dgm:spPr/>
    </dgm:pt>
    <dgm:pt modelId="{AC999386-DF0F-446F-B7A4-EA412A1A14C7}" type="pres">
      <dgm:prSet presAssocID="{4915808A-DE1C-43E8-B779-E89F688BF9B1}" presName="node" presStyleLbl="node1" presStyleIdx="6" presStyleCnt="11" custScaleX="161475" custRadScaleRad="101126" custRadScaleInc="56425">
        <dgm:presLayoutVars>
          <dgm:bulletEnabled val="1"/>
        </dgm:presLayoutVars>
      </dgm:prSet>
      <dgm:spPr/>
    </dgm:pt>
    <dgm:pt modelId="{F569BB15-7BA5-4AD1-9EAB-F6D3C12A74A1}" type="pres">
      <dgm:prSet presAssocID="{9D0A8318-9522-46BE-B625-0CC65BFE56BD}" presName="Name9" presStyleLbl="parChTrans1D2" presStyleIdx="7" presStyleCnt="11"/>
      <dgm:spPr/>
    </dgm:pt>
    <dgm:pt modelId="{097183D4-7D79-4AC5-A5BD-6ED79ECDA8FF}" type="pres">
      <dgm:prSet presAssocID="{9D0A8318-9522-46BE-B625-0CC65BFE56BD}" presName="connTx" presStyleLbl="parChTrans1D2" presStyleIdx="7" presStyleCnt="11"/>
      <dgm:spPr/>
    </dgm:pt>
    <dgm:pt modelId="{B1E6E945-E981-4BBB-97B7-1DBECB29C798}" type="pres">
      <dgm:prSet presAssocID="{36C7D303-F1F2-4488-8795-FE47F1788DF6}" presName="node" presStyleLbl="node1" presStyleIdx="7" presStyleCnt="11" custScaleX="160967" custScaleY="108021" custRadScaleRad="104903" custRadScaleInc="67105">
        <dgm:presLayoutVars>
          <dgm:bulletEnabled val="1"/>
        </dgm:presLayoutVars>
      </dgm:prSet>
      <dgm:spPr/>
    </dgm:pt>
    <dgm:pt modelId="{7E76A4A5-62BF-4DB6-9015-34DADFCFE4D2}" type="pres">
      <dgm:prSet presAssocID="{8776F7E3-933E-44A9-8E32-B3E3D0FFADB3}" presName="Name9" presStyleLbl="parChTrans1D2" presStyleIdx="8" presStyleCnt="11"/>
      <dgm:spPr/>
    </dgm:pt>
    <dgm:pt modelId="{015AEF35-BC73-4338-9124-3CAADCC1B348}" type="pres">
      <dgm:prSet presAssocID="{8776F7E3-933E-44A9-8E32-B3E3D0FFADB3}" presName="connTx" presStyleLbl="parChTrans1D2" presStyleIdx="8" presStyleCnt="11"/>
      <dgm:spPr/>
    </dgm:pt>
    <dgm:pt modelId="{790BFFBB-D0E9-4419-B602-23735C5E93D8}" type="pres">
      <dgm:prSet presAssocID="{1A2B1DFD-726A-4BA0-B56D-56A52158E08B}" presName="node" presStyleLbl="node1" presStyleIdx="8" presStyleCnt="11" custScaleX="161475" custRadScaleRad="102018" custRadScaleInc="32486">
        <dgm:presLayoutVars>
          <dgm:bulletEnabled val="1"/>
        </dgm:presLayoutVars>
      </dgm:prSet>
      <dgm:spPr/>
    </dgm:pt>
    <dgm:pt modelId="{18EBD219-EF47-432B-9170-368A0CD3B039}" type="pres">
      <dgm:prSet presAssocID="{9A924361-A5D5-475B-9231-9F5C593214EA}" presName="Name9" presStyleLbl="parChTrans1D2" presStyleIdx="9" presStyleCnt="11"/>
      <dgm:spPr/>
    </dgm:pt>
    <dgm:pt modelId="{703101AB-865D-4BA0-9A7A-B6E9060CA373}" type="pres">
      <dgm:prSet presAssocID="{9A924361-A5D5-475B-9231-9F5C593214EA}" presName="connTx" presStyleLbl="parChTrans1D2" presStyleIdx="9" presStyleCnt="11"/>
      <dgm:spPr/>
    </dgm:pt>
    <dgm:pt modelId="{66FC6A3F-A2CE-42ED-95D8-075D1C20E808}" type="pres">
      <dgm:prSet presAssocID="{EF6A2558-8951-4F91-8FF1-10519F7F8DB3}" presName="node" presStyleLbl="node1" presStyleIdx="9" presStyleCnt="11" custScaleX="161475">
        <dgm:presLayoutVars>
          <dgm:bulletEnabled val="1"/>
        </dgm:presLayoutVars>
      </dgm:prSet>
      <dgm:spPr/>
    </dgm:pt>
    <dgm:pt modelId="{8DF2F04A-546B-400A-8930-E9A8956FB48E}" type="pres">
      <dgm:prSet presAssocID="{A905FC0E-6228-4A1A-988D-F5C0CDE29537}" presName="Name9" presStyleLbl="parChTrans1D2" presStyleIdx="10" presStyleCnt="11"/>
      <dgm:spPr/>
    </dgm:pt>
    <dgm:pt modelId="{138FE31C-EEF1-48D0-895D-4D6D5F925817}" type="pres">
      <dgm:prSet presAssocID="{A905FC0E-6228-4A1A-988D-F5C0CDE29537}" presName="connTx" presStyleLbl="parChTrans1D2" presStyleIdx="10" presStyleCnt="11"/>
      <dgm:spPr/>
    </dgm:pt>
    <dgm:pt modelId="{18759553-501E-420D-BC78-DFEFFB595398}" type="pres">
      <dgm:prSet presAssocID="{1DCE91BF-1B9C-4E76-BBEA-C060D4AE460D}" presName="node" presStyleLbl="node1" presStyleIdx="10" presStyleCnt="11" custScaleX="161475" custRadScaleRad="103916" custRadScaleInc="-19680">
        <dgm:presLayoutVars>
          <dgm:bulletEnabled val="1"/>
        </dgm:presLayoutVars>
      </dgm:prSet>
      <dgm:spPr/>
    </dgm:pt>
  </dgm:ptLst>
  <dgm:cxnLst>
    <dgm:cxn modelId="{3D644707-E7F3-48E8-91C3-C600E2CC85F9}" type="presOf" srcId="{36C7D303-F1F2-4488-8795-FE47F1788DF6}" destId="{B1E6E945-E981-4BBB-97B7-1DBECB29C798}" srcOrd="0" destOrd="0" presId="urn:microsoft.com/office/officeart/2005/8/layout/radial1"/>
    <dgm:cxn modelId="{0BF14513-35F5-457E-BC15-2974E21831CE}" type="presOf" srcId="{ED94BDB4-09D6-4381-917D-923BD8231DD5}" destId="{E345F4AC-ADFA-4DEE-9302-F42917FF9491}" srcOrd="1" destOrd="0" presId="urn:microsoft.com/office/officeart/2005/8/layout/radial1"/>
    <dgm:cxn modelId="{B4485D18-F8EA-4D17-9147-0481A65A665F}" srcId="{BDA90291-66FE-4CA3-BD39-E131E5865A90}" destId="{4915808A-DE1C-43E8-B779-E89F688BF9B1}" srcOrd="6" destOrd="0" parTransId="{3E151E41-0DC2-4CE1-AA00-54B1DA958998}" sibTransId="{E3FE4949-DF57-4D00-BBE2-B42DA3628313}"/>
    <dgm:cxn modelId="{6DB45D21-FD20-4430-85E6-DD1C5F3BB067}" srcId="{BDA90291-66FE-4CA3-BD39-E131E5865A90}" destId="{D49FD232-DFC2-43D1-B2E2-09DF1443795A}" srcOrd="1" destOrd="0" parTransId="{3F513977-4AB1-40BC-85AB-C1094D4A3C48}" sibTransId="{5C01C2D0-A019-4BBD-8649-33586E9BACD7}"/>
    <dgm:cxn modelId="{7ADBC429-92F2-43FF-ADCD-B28A2476BCD5}" srcId="{BDA90291-66FE-4CA3-BD39-E131E5865A90}" destId="{502F2E6B-9A90-4C5F-BE50-A03B3A0A5D96}" srcOrd="4" destOrd="0" parTransId="{ED94BDB4-09D6-4381-917D-923BD8231DD5}" sibTransId="{5A0CD5ED-D1E8-4181-8CBA-FC5CC62115D6}"/>
    <dgm:cxn modelId="{2FF7EE2A-B5AB-4F29-AE08-0A10ABF51BA8}" type="presOf" srcId="{762E5649-5DEE-46F4-AA1B-E919E0EC34E2}" destId="{C112F2A0-1AC4-4865-A691-AE4E19DA054B}" srcOrd="0" destOrd="0" presId="urn:microsoft.com/office/officeart/2005/8/layout/radial1"/>
    <dgm:cxn modelId="{D41E7D2D-0DDC-4BD0-8797-BF7FB87E673B}" type="presOf" srcId="{A9A9659A-FC12-4286-8779-8D2309A1902A}" destId="{968D488F-9EC4-4456-912D-A88A567D812C}" srcOrd="1" destOrd="0" presId="urn:microsoft.com/office/officeart/2005/8/layout/radial1"/>
    <dgm:cxn modelId="{F3AF0733-57F6-4E32-884D-CAA4670A9492}" type="presOf" srcId="{A905FC0E-6228-4A1A-988D-F5C0CDE29537}" destId="{138FE31C-EEF1-48D0-895D-4D6D5F925817}" srcOrd="1" destOrd="0" presId="urn:microsoft.com/office/officeart/2005/8/layout/radial1"/>
    <dgm:cxn modelId="{419AAA34-EDD1-4A56-BA21-B0EF564E5E0F}" type="presOf" srcId="{88D20FCD-B748-4D50-BE06-BAED88A43EAD}" destId="{C07A63FF-8DD1-41B6-B587-741D5AA211FF}" srcOrd="0" destOrd="0" presId="urn:microsoft.com/office/officeart/2005/8/layout/radial1"/>
    <dgm:cxn modelId="{8A683039-F4C5-4A16-9A99-E8E2D30006EB}" type="presOf" srcId="{9A924361-A5D5-475B-9231-9F5C593214EA}" destId="{703101AB-865D-4BA0-9A7A-B6E9060CA373}" srcOrd="1" destOrd="0" presId="urn:microsoft.com/office/officeart/2005/8/layout/radial1"/>
    <dgm:cxn modelId="{3D5E953A-4C81-4EA6-B24B-B50D551250F8}" type="presOf" srcId="{502F2E6B-9A90-4C5F-BE50-A03B3A0A5D96}" destId="{0C23C6B3-1607-4364-9109-D9F55CBCA483}" srcOrd="0" destOrd="0" presId="urn:microsoft.com/office/officeart/2005/8/layout/radial1"/>
    <dgm:cxn modelId="{7C04FE3A-F99F-4ACE-A8A3-763907EEA067}" srcId="{BDA90291-66FE-4CA3-BD39-E131E5865A90}" destId="{AC731DEA-9E9F-4481-B689-4027E0569F32}" srcOrd="5" destOrd="0" parTransId="{762E5649-5DEE-46F4-AA1B-E919E0EC34E2}" sibTransId="{84521900-C1B7-446F-A85B-2B1757A88457}"/>
    <dgm:cxn modelId="{C1B41B3B-9E41-420B-A37F-D187984BC28B}" type="presOf" srcId="{A9A9659A-FC12-4286-8779-8D2309A1902A}" destId="{7E9B4D21-A9B9-4257-B920-8161DFC0798A}" srcOrd="0" destOrd="0" presId="urn:microsoft.com/office/officeart/2005/8/layout/radial1"/>
    <dgm:cxn modelId="{36A81A43-8007-4362-A198-5DD984239AEA}" srcId="{EC42DD43-49A9-460D-B18E-3EB7BD256981}" destId="{BDA90291-66FE-4CA3-BD39-E131E5865A90}" srcOrd="0" destOrd="0" parTransId="{B2131C54-909E-416B-B055-A0CEF7D30DF2}" sibTransId="{9FBCEC5A-2BD7-4C7E-B331-141EE4C9B812}"/>
    <dgm:cxn modelId="{FF5B3945-8DBA-4396-98B1-1E2D88B1A7FD}" srcId="{BDA90291-66FE-4CA3-BD39-E131E5865A90}" destId="{88D20FCD-B748-4D50-BE06-BAED88A43EAD}" srcOrd="0" destOrd="0" parTransId="{6F1350A0-6414-4B10-882B-3CC6F795FFF2}" sibTransId="{8E52C585-1B6A-42DC-A79A-96907BE32FAC}"/>
    <dgm:cxn modelId="{5DE4D865-88E2-4BD5-91F2-742229D3FAAA}" type="presOf" srcId="{8776F7E3-933E-44A9-8E32-B3E3D0FFADB3}" destId="{015AEF35-BC73-4338-9124-3CAADCC1B348}" srcOrd="1" destOrd="0" presId="urn:microsoft.com/office/officeart/2005/8/layout/radial1"/>
    <dgm:cxn modelId="{FB085A66-FED3-40D0-B82F-812F39AFF121}" type="presOf" srcId="{9A924361-A5D5-475B-9231-9F5C593214EA}" destId="{18EBD219-EF47-432B-9170-368A0CD3B039}" srcOrd="0" destOrd="0" presId="urn:microsoft.com/office/officeart/2005/8/layout/radial1"/>
    <dgm:cxn modelId="{44643E4A-0199-4411-A62C-8EA7CBB73C74}" type="presOf" srcId="{3F513977-4AB1-40BC-85AB-C1094D4A3C48}" destId="{1A0BCEEB-D7D2-4269-8975-DD937B01A1CF}" srcOrd="1" destOrd="0" presId="urn:microsoft.com/office/officeart/2005/8/layout/radial1"/>
    <dgm:cxn modelId="{5A6B554B-BCBF-4178-B5C4-816E71C203BC}" type="presOf" srcId="{A905FC0E-6228-4A1A-988D-F5C0CDE29537}" destId="{8DF2F04A-546B-400A-8930-E9A8956FB48E}" srcOrd="0" destOrd="0" presId="urn:microsoft.com/office/officeart/2005/8/layout/radial1"/>
    <dgm:cxn modelId="{23F4576D-06B7-4F1E-A041-B10C9BD918EB}" type="presOf" srcId="{1DCE91BF-1B9C-4E76-BBEA-C060D4AE460D}" destId="{18759553-501E-420D-BC78-DFEFFB595398}" srcOrd="0" destOrd="0" presId="urn:microsoft.com/office/officeart/2005/8/layout/radial1"/>
    <dgm:cxn modelId="{4FF87250-6EA6-4311-92E3-E98219954101}" type="presOf" srcId="{762E5649-5DEE-46F4-AA1B-E919E0EC34E2}" destId="{CC3690CD-86B1-474A-A0AC-9351AEBC6E38}" srcOrd="1" destOrd="0" presId="urn:microsoft.com/office/officeart/2005/8/layout/radial1"/>
    <dgm:cxn modelId="{57AE2672-D87F-4C10-88D2-DCFE9D442AF0}" type="presOf" srcId="{3F513977-4AB1-40BC-85AB-C1094D4A3C48}" destId="{C35F60FC-958B-40EB-9E3C-F3CBEB8C6481}" srcOrd="0" destOrd="0" presId="urn:microsoft.com/office/officeart/2005/8/layout/radial1"/>
    <dgm:cxn modelId="{58BF4F53-6C94-4966-AD4A-0B0086A138A0}" type="presOf" srcId="{4915808A-DE1C-43E8-B779-E89F688BF9B1}" destId="{AC999386-DF0F-446F-B7A4-EA412A1A14C7}" srcOrd="0" destOrd="0" presId="urn:microsoft.com/office/officeart/2005/8/layout/radial1"/>
    <dgm:cxn modelId="{A19A4955-151C-4D7C-90C8-7F29067DD5D5}" type="presOf" srcId="{3E151E41-0DC2-4CE1-AA00-54B1DA958998}" destId="{D7CD071A-AE1D-4943-BE68-8164D9845404}" srcOrd="0" destOrd="0" presId="urn:microsoft.com/office/officeart/2005/8/layout/radial1"/>
    <dgm:cxn modelId="{2AD8A07B-817C-48CE-9BFC-1F54A6121C02}" type="presOf" srcId="{4B6839A6-EBAE-42BC-9EED-A19A27C590A5}" destId="{2C247D8C-B553-4ABC-9C71-FE57284A101B}" srcOrd="0" destOrd="0" presId="urn:microsoft.com/office/officeart/2005/8/layout/radial1"/>
    <dgm:cxn modelId="{2D192D86-B71E-471E-A836-1F69BD975FFE}" type="presOf" srcId="{9D0A8318-9522-46BE-B625-0CC65BFE56BD}" destId="{097183D4-7D79-4AC5-A5BD-6ED79ECDA8FF}" srcOrd="1" destOrd="0" presId="urn:microsoft.com/office/officeart/2005/8/layout/radial1"/>
    <dgm:cxn modelId="{695F2C8E-4BFD-4D7D-B9E3-EF11988EAB83}" type="presOf" srcId="{BDA90291-66FE-4CA3-BD39-E131E5865A90}" destId="{C49FCC6C-E41A-4053-BD71-D16C8D264590}" srcOrd="0" destOrd="0" presId="urn:microsoft.com/office/officeart/2005/8/layout/radial1"/>
    <dgm:cxn modelId="{B67BB594-C7AB-45E3-B3ED-CAC855A0570E}" type="presOf" srcId="{EF6A2558-8951-4F91-8FF1-10519F7F8DB3}" destId="{66FC6A3F-A2CE-42ED-95D8-075D1C20E808}" srcOrd="0" destOrd="0" presId="urn:microsoft.com/office/officeart/2005/8/layout/radial1"/>
    <dgm:cxn modelId="{3F76D897-8CDC-446F-B8DA-8F466ED49A74}" srcId="{BDA90291-66FE-4CA3-BD39-E131E5865A90}" destId="{36C7D303-F1F2-4488-8795-FE47F1788DF6}" srcOrd="7" destOrd="0" parTransId="{9D0A8318-9522-46BE-B625-0CC65BFE56BD}" sibTransId="{1CFA8662-F486-4663-B686-6B335D2C252B}"/>
    <dgm:cxn modelId="{C7CF7E9C-82E3-4C60-AF6B-68D020FC7E8A}" type="presOf" srcId="{F52EACB8-E25E-4DC5-A583-29779754B523}" destId="{D2661C3B-DDAB-480E-9C1B-22FAEB50F471}" srcOrd="1" destOrd="0" presId="urn:microsoft.com/office/officeart/2005/8/layout/radial1"/>
    <dgm:cxn modelId="{D596129D-9EBF-42A9-9830-41A860178F95}" type="presOf" srcId="{9B5C31FD-E651-4D4D-8290-4E0535D336B0}" destId="{4297A404-0084-4814-A20C-C548E42EC1C2}" srcOrd="0" destOrd="0" presId="urn:microsoft.com/office/officeart/2005/8/layout/radial1"/>
    <dgm:cxn modelId="{235C8AA7-A638-4958-9D1C-0FE88961E651}" type="presOf" srcId="{AC731DEA-9E9F-4481-B689-4027E0569F32}" destId="{647D67E8-2E31-4590-8CBB-7D8A42CDFCAF}" srcOrd="0" destOrd="0" presId="urn:microsoft.com/office/officeart/2005/8/layout/radial1"/>
    <dgm:cxn modelId="{856A03B0-DB76-4A61-963D-478A433AD1D6}" type="presOf" srcId="{1A2B1DFD-726A-4BA0-B56D-56A52158E08B}" destId="{790BFFBB-D0E9-4419-B602-23735C5E93D8}" srcOrd="0" destOrd="0" presId="urn:microsoft.com/office/officeart/2005/8/layout/radial1"/>
    <dgm:cxn modelId="{C5CEF7B2-4CD5-4DFE-837F-0F5632CCBFA6}" srcId="{BDA90291-66FE-4CA3-BD39-E131E5865A90}" destId="{EF6A2558-8951-4F91-8FF1-10519F7F8DB3}" srcOrd="9" destOrd="0" parTransId="{9A924361-A5D5-475B-9231-9F5C593214EA}" sibTransId="{7656C06E-D720-4829-830E-FE465F1A103A}"/>
    <dgm:cxn modelId="{64690AB3-53BA-46BB-A417-C51ABAF8F020}" type="presOf" srcId="{ED94BDB4-09D6-4381-917D-923BD8231DD5}" destId="{D2F7B8C6-121F-40D8-9964-8903F90B9773}" srcOrd="0" destOrd="0" presId="urn:microsoft.com/office/officeart/2005/8/layout/radial1"/>
    <dgm:cxn modelId="{28DE36B3-4833-405F-9F49-509B4D4C7B7E}" type="presOf" srcId="{6F1350A0-6414-4B10-882B-3CC6F795FFF2}" destId="{24F49DF1-3539-47B3-AD00-D6594FC2B289}" srcOrd="0" destOrd="0" presId="urn:microsoft.com/office/officeart/2005/8/layout/radial1"/>
    <dgm:cxn modelId="{A8ACFEB6-DC43-4CE8-9890-22A6D6D37A3C}" type="presOf" srcId="{EC42DD43-49A9-460D-B18E-3EB7BD256981}" destId="{05C1FC19-1E90-4611-B771-D81046F1D1D3}" srcOrd="0" destOrd="0" presId="urn:microsoft.com/office/officeart/2005/8/layout/radial1"/>
    <dgm:cxn modelId="{7A0C17BA-3375-4D7E-8173-AF6C8CE1AF23}" type="presOf" srcId="{F52EACB8-E25E-4DC5-A583-29779754B523}" destId="{36C6C88C-7032-4C89-8A4D-091D3C056D42}" srcOrd="0" destOrd="0" presId="urn:microsoft.com/office/officeart/2005/8/layout/radial1"/>
    <dgm:cxn modelId="{CC39B2BD-4B9E-43D9-9B97-91228FDB1708}" type="presOf" srcId="{8776F7E3-933E-44A9-8E32-B3E3D0FFADB3}" destId="{7E76A4A5-62BF-4DB6-9015-34DADFCFE4D2}" srcOrd="0" destOrd="0" presId="urn:microsoft.com/office/officeart/2005/8/layout/radial1"/>
    <dgm:cxn modelId="{AE4D32D3-4F96-4746-B25F-D9416E1E3813}" srcId="{BDA90291-66FE-4CA3-BD39-E131E5865A90}" destId="{9B5C31FD-E651-4D4D-8290-4E0535D336B0}" srcOrd="2" destOrd="0" parTransId="{A9A9659A-FC12-4286-8779-8D2309A1902A}" sibTransId="{45181801-09E9-4BE6-8B79-A16F81D741F9}"/>
    <dgm:cxn modelId="{6E6464D4-4DDA-4EB9-AA2A-926A4B116C87}" type="presOf" srcId="{3E151E41-0DC2-4CE1-AA00-54B1DA958998}" destId="{20D782A7-39B6-40E1-899F-5027ABD634CD}" srcOrd="1" destOrd="0" presId="urn:microsoft.com/office/officeart/2005/8/layout/radial1"/>
    <dgm:cxn modelId="{1E6FBFDB-7C48-4E1B-A665-226D76880658}" srcId="{BDA90291-66FE-4CA3-BD39-E131E5865A90}" destId="{1DCE91BF-1B9C-4E76-BBEA-C060D4AE460D}" srcOrd="10" destOrd="0" parTransId="{A905FC0E-6228-4A1A-988D-F5C0CDE29537}" sibTransId="{5FC1C1CD-B346-4FEF-992E-07D497FDAC95}"/>
    <dgm:cxn modelId="{D8CB8EDE-23B2-42F1-B84C-3CBA90906D44}" type="presOf" srcId="{9D0A8318-9522-46BE-B625-0CC65BFE56BD}" destId="{F569BB15-7BA5-4AD1-9EAB-F6D3C12A74A1}" srcOrd="0" destOrd="0" presId="urn:microsoft.com/office/officeart/2005/8/layout/radial1"/>
    <dgm:cxn modelId="{963AD2E3-C79D-409E-A8BF-FD4D3BA56A03}" type="presOf" srcId="{D49FD232-DFC2-43D1-B2E2-09DF1443795A}" destId="{6F68C326-C24F-44A2-8480-8362F4D77D6C}" srcOrd="0" destOrd="0" presId="urn:microsoft.com/office/officeart/2005/8/layout/radial1"/>
    <dgm:cxn modelId="{DB222BEF-9597-4C12-B5EE-986E74563F01}" srcId="{BDA90291-66FE-4CA3-BD39-E131E5865A90}" destId="{1A2B1DFD-726A-4BA0-B56D-56A52158E08B}" srcOrd="8" destOrd="0" parTransId="{8776F7E3-933E-44A9-8E32-B3E3D0FFADB3}" sibTransId="{4EA4016D-951F-4428-83D1-F2050E402BD8}"/>
    <dgm:cxn modelId="{16773EF8-367E-4372-BED9-33955C031A11}" srcId="{BDA90291-66FE-4CA3-BD39-E131E5865A90}" destId="{4B6839A6-EBAE-42BC-9EED-A19A27C590A5}" srcOrd="3" destOrd="0" parTransId="{F52EACB8-E25E-4DC5-A583-29779754B523}" sibTransId="{824D32C9-6B7E-41CD-8AD1-E3BB749244C1}"/>
    <dgm:cxn modelId="{99282AFC-59AF-4FE0-8649-829F06DA3F76}" type="presOf" srcId="{6F1350A0-6414-4B10-882B-3CC6F795FFF2}" destId="{C931651C-DA40-4B0C-9641-A043D8C521DF}" srcOrd="1" destOrd="0" presId="urn:microsoft.com/office/officeart/2005/8/layout/radial1"/>
    <dgm:cxn modelId="{6BC6BBAF-4904-4376-B1B4-EE7A537EE1CE}" type="presParOf" srcId="{05C1FC19-1E90-4611-B771-D81046F1D1D3}" destId="{C49FCC6C-E41A-4053-BD71-D16C8D264590}" srcOrd="0" destOrd="0" presId="urn:microsoft.com/office/officeart/2005/8/layout/radial1"/>
    <dgm:cxn modelId="{974B6E99-D3D8-4FF6-9963-67069E735DE3}" type="presParOf" srcId="{05C1FC19-1E90-4611-B771-D81046F1D1D3}" destId="{24F49DF1-3539-47B3-AD00-D6594FC2B289}" srcOrd="1" destOrd="0" presId="urn:microsoft.com/office/officeart/2005/8/layout/radial1"/>
    <dgm:cxn modelId="{15FF299E-F604-4820-8F00-28036CDECE9E}" type="presParOf" srcId="{24F49DF1-3539-47B3-AD00-D6594FC2B289}" destId="{C931651C-DA40-4B0C-9641-A043D8C521DF}" srcOrd="0" destOrd="0" presId="urn:microsoft.com/office/officeart/2005/8/layout/radial1"/>
    <dgm:cxn modelId="{122722C0-DBD6-4F54-A02D-884F55CD9107}" type="presParOf" srcId="{05C1FC19-1E90-4611-B771-D81046F1D1D3}" destId="{C07A63FF-8DD1-41B6-B587-741D5AA211FF}" srcOrd="2" destOrd="0" presId="urn:microsoft.com/office/officeart/2005/8/layout/radial1"/>
    <dgm:cxn modelId="{2466A58A-12E2-458E-A830-D6D9F7D6146D}" type="presParOf" srcId="{05C1FC19-1E90-4611-B771-D81046F1D1D3}" destId="{C35F60FC-958B-40EB-9E3C-F3CBEB8C6481}" srcOrd="3" destOrd="0" presId="urn:microsoft.com/office/officeart/2005/8/layout/radial1"/>
    <dgm:cxn modelId="{022B7412-9FB2-415D-B60D-D88D5D5C5437}" type="presParOf" srcId="{C35F60FC-958B-40EB-9E3C-F3CBEB8C6481}" destId="{1A0BCEEB-D7D2-4269-8975-DD937B01A1CF}" srcOrd="0" destOrd="0" presId="urn:microsoft.com/office/officeart/2005/8/layout/radial1"/>
    <dgm:cxn modelId="{F14CB517-F296-4AA4-8C39-2541A4F882D5}" type="presParOf" srcId="{05C1FC19-1E90-4611-B771-D81046F1D1D3}" destId="{6F68C326-C24F-44A2-8480-8362F4D77D6C}" srcOrd="4" destOrd="0" presId="urn:microsoft.com/office/officeart/2005/8/layout/radial1"/>
    <dgm:cxn modelId="{66D26EE1-E291-449D-8A83-152389D31A3C}" type="presParOf" srcId="{05C1FC19-1E90-4611-B771-D81046F1D1D3}" destId="{7E9B4D21-A9B9-4257-B920-8161DFC0798A}" srcOrd="5" destOrd="0" presId="urn:microsoft.com/office/officeart/2005/8/layout/radial1"/>
    <dgm:cxn modelId="{19A31218-4A9B-47B4-B66B-88F468FD54C5}" type="presParOf" srcId="{7E9B4D21-A9B9-4257-B920-8161DFC0798A}" destId="{968D488F-9EC4-4456-912D-A88A567D812C}" srcOrd="0" destOrd="0" presId="urn:microsoft.com/office/officeart/2005/8/layout/radial1"/>
    <dgm:cxn modelId="{C98D5396-E9A9-4845-9352-664681297B1C}" type="presParOf" srcId="{05C1FC19-1E90-4611-B771-D81046F1D1D3}" destId="{4297A404-0084-4814-A20C-C548E42EC1C2}" srcOrd="6" destOrd="0" presId="urn:microsoft.com/office/officeart/2005/8/layout/radial1"/>
    <dgm:cxn modelId="{442A35BF-3CF6-4C9E-B1BA-FC0F4A22B6A4}" type="presParOf" srcId="{05C1FC19-1E90-4611-B771-D81046F1D1D3}" destId="{36C6C88C-7032-4C89-8A4D-091D3C056D42}" srcOrd="7" destOrd="0" presId="urn:microsoft.com/office/officeart/2005/8/layout/radial1"/>
    <dgm:cxn modelId="{7D303F33-E194-4192-9EB7-D7DAACE270B5}" type="presParOf" srcId="{36C6C88C-7032-4C89-8A4D-091D3C056D42}" destId="{D2661C3B-DDAB-480E-9C1B-22FAEB50F471}" srcOrd="0" destOrd="0" presId="urn:microsoft.com/office/officeart/2005/8/layout/radial1"/>
    <dgm:cxn modelId="{DD9254ED-EEED-401B-8978-5F247593C663}" type="presParOf" srcId="{05C1FC19-1E90-4611-B771-D81046F1D1D3}" destId="{2C247D8C-B553-4ABC-9C71-FE57284A101B}" srcOrd="8" destOrd="0" presId="urn:microsoft.com/office/officeart/2005/8/layout/radial1"/>
    <dgm:cxn modelId="{293CA464-A733-4055-93C5-4B30E8F11A3E}" type="presParOf" srcId="{05C1FC19-1E90-4611-B771-D81046F1D1D3}" destId="{D2F7B8C6-121F-40D8-9964-8903F90B9773}" srcOrd="9" destOrd="0" presId="urn:microsoft.com/office/officeart/2005/8/layout/radial1"/>
    <dgm:cxn modelId="{E41910DE-592C-4242-8B0E-D37BC4AF535C}" type="presParOf" srcId="{D2F7B8C6-121F-40D8-9964-8903F90B9773}" destId="{E345F4AC-ADFA-4DEE-9302-F42917FF9491}" srcOrd="0" destOrd="0" presId="urn:microsoft.com/office/officeart/2005/8/layout/radial1"/>
    <dgm:cxn modelId="{EA8642BB-4A50-43D0-9C8A-39CB892E99F9}" type="presParOf" srcId="{05C1FC19-1E90-4611-B771-D81046F1D1D3}" destId="{0C23C6B3-1607-4364-9109-D9F55CBCA483}" srcOrd="10" destOrd="0" presId="urn:microsoft.com/office/officeart/2005/8/layout/radial1"/>
    <dgm:cxn modelId="{7E12BCBD-9690-4B4B-8954-06B9D0C24A1A}" type="presParOf" srcId="{05C1FC19-1E90-4611-B771-D81046F1D1D3}" destId="{C112F2A0-1AC4-4865-A691-AE4E19DA054B}" srcOrd="11" destOrd="0" presId="urn:microsoft.com/office/officeart/2005/8/layout/radial1"/>
    <dgm:cxn modelId="{7F82F278-6A69-4AC2-B74B-37F60FD5B41F}" type="presParOf" srcId="{C112F2A0-1AC4-4865-A691-AE4E19DA054B}" destId="{CC3690CD-86B1-474A-A0AC-9351AEBC6E38}" srcOrd="0" destOrd="0" presId="urn:microsoft.com/office/officeart/2005/8/layout/radial1"/>
    <dgm:cxn modelId="{9380CAF5-1A9A-4C11-8BB5-4AFE8CC1EF91}" type="presParOf" srcId="{05C1FC19-1E90-4611-B771-D81046F1D1D3}" destId="{647D67E8-2E31-4590-8CBB-7D8A42CDFCAF}" srcOrd="12" destOrd="0" presId="urn:microsoft.com/office/officeart/2005/8/layout/radial1"/>
    <dgm:cxn modelId="{B378A6F0-94BF-4F31-937E-CB0585F7BF0E}" type="presParOf" srcId="{05C1FC19-1E90-4611-B771-D81046F1D1D3}" destId="{D7CD071A-AE1D-4943-BE68-8164D9845404}" srcOrd="13" destOrd="0" presId="urn:microsoft.com/office/officeart/2005/8/layout/radial1"/>
    <dgm:cxn modelId="{FBADFBA0-142B-4644-B755-CD067BA990D2}" type="presParOf" srcId="{D7CD071A-AE1D-4943-BE68-8164D9845404}" destId="{20D782A7-39B6-40E1-899F-5027ABD634CD}" srcOrd="0" destOrd="0" presId="urn:microsoft.com/office/officeart/2005/8/layout/radial1"/>
    <dgm:cxn modelId="{BEE5B4B5-DBEE-4680-A542-59F62F955B07}" type="presParOf" srcId="{05C1FC19-1E90-4611-B771-D81046F1D1D3}" destId="{AC999386-DF0F-446F-B7A4-EA412A1A14C7}" srcOrd="14" destOrd="0" presId="urn:microsoft.com/office/officeart/2005/8/layout/radial1"/>
    <dgm:cxn modelId="{D1596682-5079-4F9E-89F3-5AE96714F0DC}" type="presParOf" srcId="{05C1FC19-1E90-4611-B771-D81046F1D1D3}" destId="{F569BB15-7BA5-4AD1-9EAB-F6D3C12A74A1}" srcOrd="15" destOrd="0" presId="urn:microsoft.com/office/officeart/2005/8/layout/radial1"/>
    <dgm:cxn modelId="{F35EF4F7-4898-4A61-A96E-DD819B7EF89C}" type="presParOf" srcId="{F569BB15-7BA5-4AD1-9EAB-F6D3C12A74A1}" destId="{097183D4-7D79-4AC5-A5BD-6ED79ECDA8FF}" srcOrd="0" destOrd="0" presId="urn:microsoft.com/office/officeart/2005/8/layout/radial1"/>
    <dgm:cxn modelId="{0B999305-7239-4B33-9255-5B638C842E61}" type="presParOf" srcId="{05C1FC19-1E90-4611-B771-D81046F1D1D3}" destId="{B1E6E945-E981-4BBB-97B7-1DBECB29C798}" srcOrd="16" destOrd="0" presId="urn:microsoft.com/office/officeart/2005/8/layout/radial1"/>
    <dgm:cxn modelId="{532AD1EA-6EFE-4AC3-8E1E-8179122F4B31}" type="presParOf" srcId="{05C1FC19-1E90-4611-B771-D81046F1D1D3}" destId="{7E76A4A5-62BF-4DB6-9015-34DADFCFE4D2}" srcOrd="17" destOrd="0" presId="urn:microsoft.com/office/officeart/2005/8/layout/radial1"/>
    <dgm:cxn modelId="{190361D6-CD31-4105-BBD3-48AFC139D500}" type="presParOf" srcId="{7E76A4A5-62BF-4DB6-9015-34DADFCFE4D2}" destId="{015AEF35-BC73-4338-9124-3CAADCC1B348}" srcOrd="0" destOrd="0" presId="urn:microsoft.com/office/officeart/2005/8/layout/radial1"/>
    <dgm:cxn modelId="{3EEBDC7A-8A21-45D7-9B92-7A53C1CDAB28}" type="presParOf" srcId="{05C1FC19-1E90-4611-B771-D81046F1D1D3}" destId="{790BFFBB-D0E9-4419-B602-23735C5E93D8}" srcOrd="18" destOrd="0" presId="urn:microsoft.com/office/officeart/2005/8/layout/radial1"/>
    <dgm:cxn modelId="{E18DFCD0-7727-4631-AE58-CD6C56AEBA18}" type="presParOf" srcId="{05C1FC19-1E90-4611-B771-D81046F1D1D3}" destId="{18EBD219-EF47-432B-9170-368A0CD3B039}" srcOrd="19" destOrd="0" presId="urn:microsoft.com/office/officeart/2005/8/layout/radial1"/>
    <dgm:cxn modelId="{7041157D-47F0-4411-9F6F-6237BC788ED9}" type="presParOf" srcId="{18EBD219-EF47-432B-9170-368A0CD3B039}" destId="{703101AB-865D-4BA0-9A7A-B6E9060CA373}" srcOrd="0" destOrd="0" presId="urn:microsoft.com/office/officeart/2005/8/layout/radial1"/>
    <dgm:cxn modelId="{8657C1CC-647E-47AA-8CC3-17269DF98D9A}" type="presParOf" srcId="{05C1FC19-1E90-4611-B771-D81046F1D1D3}" destId="{66FC6A3F-A2CE-42ED-95D8-075D1C20E808}" srcOrd="20" destOrd="0" presId="urn:microsoft.com/office/officeart/2005/8/layout/radial1"/>
    <dgm:cxn modelId="{ECF55A5D-D52B-4F61-8472-9726FF6F960F}" type="presParOf" srcId="{05C1FC19-1E90-4611-B771-D81046F1D1D3}" destId="{8DF2F04A-546B-400A-8930-E9A8956FB48E}" srcOrd="21" destOrd="0" presId="urn:microsoft.com/office/officeart/2005/8/layout/radial1"/>
    <dgm:cxn modelId="{915591AB-5E5F-44D5-83B3-C4479796D3D7}" type="presParOf" srcId="{8DF2F04A-546B-400A-8930-E9A8956FB48E}" destId="{138FE31C-EEF1-48D0-895D-4D6D5F925817}" srcOrd="0" destOrd="0" presId="urn:microsoft.com/office/officeart/2005/8/layout/radial1"/>
    <dgm:cxn modelId="{05B2ED1B-9E2B-4775-B4A3-855AE31398E9}" type="presParOf" srcId="{05C1FC19-1E90-4611-B771-D81046F1D1D3}" destId="{18759553-501E-420D-BC78-DFEFFB595398}" srcOrd="22"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9FCC6C-E41A-4053-BD71-D16C8D264590}">
      <dsp:nvSpPr>
        <dsp:cNvPr id="0" name=""/>
        <dsp:cNvSpPr/>
      </dsp:nvSpPr>
      <dsp:spPr>
        <a:xfrm>
          <a:off x="2065016" y="1755422"/>
          <a:ext cx="1601476" cy="752492"/>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t>You </a:t>
          </a:r>
        </a:p>
        <a:p>
          <a:pPr marL="0" lvl="0" indent="0" algn="ctr" defTabSz="622300">
            <a:lnSpc>
              <a:spcPct val="90000"/>
            </a:lnSpc>
            <a:spcBef>
              <a:spcPct val="0"/>
            </a:spcBef>
            <a:spcAft>
              <a:spcPct val="35000"/>
            </a:spcAft>
            <a:buNone/>
          </a:pPr>
          <a:r>
            <a:rPr lang="en-GB" sz="1000" kern="1200"/>
            <a:t>(Data Controller</a:t>
          </a:r>
          <a:r>
            <a:rPr lang="en-GB" sz="700" kern="1200"/>
            <a:t>)</a:t>
          </a:r>
        </a:p>
      </dsp:txBody>
      <dsp:txXfrm>
        <a:off x="2299547" y="1865622"/>
        <a:ext cx="1132414" cy="532092"/>
      </dsp:txXfrm>
    </dsp:sp>
    <dsp:sp modelId="{24F49DF1-3539-47B3-AD00-D6594FC2B289}">
      <dsp:nvSpPr>
        <dsp:cNvPr id="0" name=""/>
        <dsp:cNvSpPr/>
      </dsp:nvSpPr>
      <dsp:spPr>
        <a:xfrm rot="16398749">
          <a:off x="2414068" y="1242094"/>
          <a:ext cx="1004979" cy="23632"/>
        </a:xfrm>
        <a:custGeom>
          <a:avLst/>
          <a:gdLst/>
          <a:ahLst/>
          <a:cxnLst/>
          <a:rect l="0" t="0" r="0" b="0"/>
          <a:pathLst>
            <a:path>
              <a:moveTo>
                <a:pt x="0" y="11816"/>
              </a:moveTo>
              <a:lnTo>
                <a:pt x="1004979"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91433" y="1228786"/>
        <a:ext cx="50248" cy="50248"/>
      </dsp:txXfrm>
    </dsp:sp>
    <dsp:sp modelId="{C07A63FF-8DD1-41B6-B587-741D5AA211FF}">
      <dsp:nvSpPr>
        <dsp:cNvPr id="0" name=""/>
        <dsp:cNvSpPr/>
      </dsp:nvSpPr>
      <dsp:spPr>
        <a:xfrm>
          <a:off x="2359811" y="9"/>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Payroll provider (ECC Processor)</a:t>
          </a:r>
        </a:p>
      </dsp:txBody>
      <dsp:txXfrm>
        <a:off x="2537756" y="110209"/>
        <a:ext cx="859197" cy="532092"/>
      </dsp:txXfrm>
    </dsp:sp>
    <dsp:sp modelId="{C35F60FC-958B-40EB-9E3C-F3CBEB8C6481}">
      <dsp:nvSpPr>
        <dsp:cNvPr id="0" name=""/>
        <dsp:cNvSpPr/>
      </dsp:nvSpPr>
      <dsp:spPr>
        <a:xfrm rot="18661732">
          <a:off x="3019387" y="1443514"/>
          <a:ext cx="869795" cy="23632"/>
        </a:xfrm>
        <a:custGeom>
          <a:avLst/>
          <a:gdLst/>
          <a:ahLst/>
          <a:cxnLst/>
          <a:rect l="0" t="0" r="0" b="0"/>
          <a:pathLst>
            <a:path>
              <a:moveTo>
                <a:pt x="0" y="11816"/>
              </a:moveTo>
              <a:lnTo>
                <a:pt x="869795"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32540" y="1433585"/>
        <a:ext cx="43489" cy="43489"/>
      </dsp:txXfrm>
    </dsp:sp>
    <dsp:sp modelId="{6F68C326-C24F-44A2-8480-8362F4D77D6C}">
      <dsp:nvSpPr>
        <dsp:cNvPr id="0" name=""/>
        <dsp:cNvSpPr/>
      </dsp:nvSpPr>
      <dsp:spPr>
        <a:xfrm>
          <a:off x="3420439" y="419791"/>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SIMS/RM etc </a:t>
          </a:r>
        </a:p>
        <a:p>
          <a:pPr marL="0" lvl="0" indent="0" algn="ctr" defTabSz="355600">
            <a:lnSpc>
              <a:spcPct val="90000"/>
            </a:lnSpc>
            <a:spcBef>
              <a:spcPct val="0"/>
            </a:spcBef>
            <a:spcAft>
              <a:spcPct val="35000"/>
            </a:spcAft>
            <a:buNone/>
          </a:pPr>
          <a:r>
            <a:rPr lang="en-GB" sz="800" kern="1200"/>
            <a:t>(Data Processor)</a:t>
          </a:r>
        </a:p>
      </dsp:txBody>
      <dsp:txXfrm>
        <a:off x="3598384" y="529991"/>
        <a:ext cx="859197" cy="532092"/>
      </dsp:txXfrm>
    </dsp:sp>
    <dsp:sp modelId="{7E9B4D21-A9B9-4257-B920-8161DFC0798A}">
      <dsp:nvSpPr>
        <dsp:cNvPr id="0" name=""/>
        <dsp:cNvSpPr/>
      </dsp:nvSpPr>
      <dsp:spPr>
        <a:xfrm rot="20493275">
          <a:off x="3504613" y="1815236"/>
          <a:ext cx="548865" cy="23632"/>
        </a:xfrm>
        <a:custGeom>
          <a:avLst/>
          <a:gdLst/>
          <a:ahLst/>
          <a:cxnLst/>
          <a:rect l="0" t="0" r="0" b="0"/>
          <a:pathLst>
            <a:path>
              <a:moveTo>
                <a:pt x="0" y="11816"/>
              </a:moveTo>
              <a:lnTo>
                <a:pt x="548865"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65324" y="1813331"/>
        <a:ext cx="27443" cy="27443"/>
      </dsp:txXfrm>
    </dsp:sp>
    <dsp:sp modelId="{4297A404-0084-4814-A20C-C548E42EC1C2}">
      <dsp:nvSpPr>
        <dsp:cNvPr id="0" name=""/>
        <dsp:cNvSpPr/>
      </dsp:nvSpPr>
      <dsp:spPr>
        <a:xfrm>
          <a:off x="3966734" y="1185567"/>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Shredding Company (Data Processor)</a:t>
          </a:r>
        </a:p>
      </dsp:txBody>
      <dsp:txXfrm>
        <a:off x="4144679" y="1295767"/>
        <a:ext cx="859197" cy="532092"/>
      </dsp:txXfrm>
    </dsp:sp>
    <dsp:sp modelId="{36C6C88C-7032-4C89-8A4D-091D3C056D42}">
      <dsp:nvSpPr>
        <dsp:cNvPr id="0" name=""/>
        <dsp:cNvSpPr/>
      </dsp:nvSpPr>
      <dsp:spPr>
        <a:xfrm rot="599331">
          <a:off x="3612231" y="2289886"/>
          <a:ext cx="437866" cy="23632"/>
        </a:xfrm>
        <a:custGeom>
          <a:avLst/>
          <a:gdLst/>
          <a:ahLst/>
          <a:cxnLst/>
          <a:rect l="0" t="0" r="0" b="0"/>
          <a:pathLst>
            <a:path>
              <a:moveTo>
                <a:pt x="0" y="11816"/>
              </a:moveTo>
              <a:lnTo>
                <a:pt x="437866"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20217" y="2290755"/>
        <a:ext cx="21893" cy="21893"/>
      </dsp:txXfrm>
    </dsp:sp>
    <dsp:sp modelId="{2C247D8C-B553-4ABC-9C71-FE57284A101B}">
      <dsp:nvSpPr>
        <dsp:cNvPr id="0" name=""/>
        <dsp:cNvSpPr/>
      </dsp:nvSpPr>
      <dsp:spPr>
        <a:xfrm>
          <a:off x="4023605" y="2066354"/>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IT Provider </a:t>
          </a:r>
        </a:p>
        <a:p>
          <a:pPr marL="0" lvl="0" indent="0" algn="ctr" defTabSz="355600">
            <a:lnSpc>
              <a:spcPct val="90000"/>
            </a:lnSpc>
            <a:spcBef>
              <a:spcPct val="0"/>
            </a:spcBef>
            <a:spcAft>
              <a:spcPct val="35000"/>
            </a:spcAft>
            <a:buNone/>
          </a:pPr>
          <a:r>
            <a:rPr lang="en-GB" sz="800" kern="1200"/>
            <a:t>(Data Processor)</a:t>
          </a:r>
        </a:p>
      </dsp:txBody>
      <dsp:txXfrm>
        <a:off x="4201550" y="2176554"/>
        <a:ext cx="859197" cy="532092"/>
      </dsp:txXfrm>
    </dsp:sp>
    <dsp:sp modelId="{D2F7B8C6-121F-40D8-9964-8903F90B9773}">
      <dsp:nvSpPr>
        <dsp:cNvPr id="0" name=""/>
        <dsp:cNvSpPr/>
      </dsp:nvSpPr>
      <dsp:spPr>
        <a:xfrm rot="2259537">
          <a:off x="3190705" y="2709448"/>
          <a:ext cx="878058" cy="23632"/>
        </a:xfrm>
        <a:custGeom>
          <a:avLst/>
          <a:gdLst/>
          <a:ahLst/>
          <a:cxnLst/>
          <a:rect l="0" t="0" r="0" b="0"/>
          <a:pathLst>
            <a:path>
              <a:moveTo>
                <a:pt x="0" y="11816"/>
              </a:moveTo>
              <a:lnTo>
                <a:pt x="878058"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7783" y="2699313"/>
        <a:ext cx="43902" cy="43902"/>
      </dsp:txXfrm>
    </dsp:sp>
    <dsp:sp modelId="{0C23C6B3-1607-4364-9109-D9F55CBCA483}">
      <dsp:nvSpPr>
        <dsp:cNvPr id="0" name=""/>
        <dsp:cNvSpPr/>
      </dsp:nvSpPr>
      <dsp:spPr>
        <a:xfrm>
          <a:off x="3749992" y="2906694"/>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Catering Company (Data Processor)</a:t>
          </a:r>
        </a:p>
      </dsp:txBody>
      <dsp:txXfrm>
        <a:off x="3927937" y="3016894"/>
        <a:ext cx="859197" cy="532092"/>
      </dsp:txXfrm>
    </dsp:sp>
    <dsp:sp modelId="{C112F2A0-1AC4-4865-A691-AE4E19DA054B}">
      <dsp:nvSpPr>
        <dsp:cNvPr id="0" name=""/>
        <dsp:cNvSpPr/>
      </dsp:nvSpPr>
      <dsp:spPr>
        <a:xfrm rot="4401619">
          <a:off x="2627315" y="2962067"/>
          <a:ext cx="980301" cy="23632"/>
        </a:xfrm>
        <a:custGeom>
          <a:avLst/>
          <a:gdLst/>
          <a:ahLst/>
          <a:cxnLst/>
          <a:rect l="0" t="0" r="0" b="0"/>
          <a:pathLst>
            <a:path>
              <a:moveTo>
                <a:pt x="0" y="11816"/>
              </a:moveTo>
              <a:lnTo>
                <a:pt x="980301"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92958" y="2949376"/>
        <a:ext cx="49015" cy="49015"/>
      </dsp:txXfrm>
    </dsp:sp>
    <dsp:sp modelId="{647D67E8-2E31-4590-8CBB-7D8A42CDFCAF}">
      <dsp:nvSpPr>
        <dsp:cNvPr id="0" name=""/>
        <dsp:cNvSpPr/>
      </dsp:nvSpPr>
      <dsp:spPr>
        <a:xfrm>
          <a:off x="2760847" y="3437225"/>
          <a:ext cx="1215087" cy="752492"/>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Provide/ NHS </a:t>
          </a:r>
        </a:p>
        <a:p>
          <a:pPr marL="0" lvl="0" indent="0" algn="ctr" defTabSz="355600">
            <a:lnSpc>
              <a:spcPct val="90000"/>
            </a:lnSpc>
            <a:spcBef>
              <a:spcPct val="0"/>
            </a:spcBef>
            <a:spcAft>
              <a:spcPct val="35000"/>
            </a:spcAft>
            <a:buNone/>
          </a:pPr>
          <a:r>
            <a:rPr lang="en-GB" sz="800" kern="1200"/>
            <a:t>(Data Controller)</a:t>
          </a:r>
        </a:p>
      </dsp:txBody>
      <dsp:txXfrm>
        <a:off x="2938792" y="3547425"/>
        <a:ext cx="859197" cy="532092"/>
      </dsp:txXfrm>
    </dsp:sp>
    <dsp:sp modelId="{D7CD071A-AE1D-4943-BE68-8164D9845404}">
      <dsp:nvSpPr>
        <dsp:cNvPr id="0" name=""/>
        <dsp:cNvSpPr/>
      </dsp:nvSpPr>
      <dsp:spPr>
        <a:xfrm rot="6935809">
          <a:off x="2008806" y="2915857"/>
          <a:ext cx="951243" cy="23632"/>
        </a:xfrm>
        <a:custGeom>
          <a:avLst/>
          <a:gdLst/>
          <a:ahLst/>
          <a:cxnLst/>
          <a:rect l="0" t="0" r="0" b="0"/>
          <a:pathLst>
            <a:path>
              <a:moveTo>
                <a:pt x="0" y="11816"/>
              </a:moveTo>
              <a:lnTo>
                <a:pt x="951243"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60646" y="2903892"/>
        <a:ext cx="47562" cy="47562"/>
      </dsp:txXfrm>
    </dsp:sp>
    <dsp:sp modelId="{AC999386-DF0F-446F-B7A4-EA412A1A14C7}">
      <dsp:nvSpPr>
        <dsp:cNvPr id="0" name=""/>
        <dsp:cNvSpPr/>
      </dsp:nvSpPr>
      <dsp:spPr>
        <a:xfrm>
          <a:off x="1498601" y="3341076"/>
          <a:ext cx="1215087" cy="752492"/>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DfE - School Census (Data Controller)</a:t>
          </a:r>
        </a:p>
      </dsp:txBody>
      <dsp:txXfrm>
        <a:off x="1676546" y="3451276"/>
        <a:ext cx="859197" cy="532092"/>
      </dsp:txXfrm>
    </dsp:sp>
    <dsp:sp modelId="{F569BB15-7BA5-4AD1-9EAB-F6D3C12A74A1}">
      <dsp:nvSpPr>
        <dsp:cNvPr id="0" name=""/>
        <dsp:cNvSpPr/>
      </dsp:nvSpPr>
      <dsp:spPr>
        <a:xfrm rot="9004304">
          <a:off x="1697468" y="2588261"/>
          <a:ext cx="709252" cy="23632"/>
        </a:xfrm>
        <a:custGeom>
          <a:avLst/>
          <a:gdLst/>
          <a:ahLst/>
          <a:cxnLst/>
          <a:rect l="0" t="0" r="0" b="0"/>
          <a:pathLst>
            <a:path>
              <a:moveTo>
                <a:pt x="0" y="11816"/>
              </a:moveTo>
              <a:lnTo>
                <a:pt x="709252"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34363" y="2582346"/>
        <a:ext cx="35462" cy="35462"/>
      </dsp:txXfrm>
    </dsp:sp>
    <dsp:sp modelId="{B1E6E945-E981-4BBB-97B7-1DBECB29C798}">
      <dsp:nvSpPr>
        <dsp:cNvPr id="0" name=""/>
        <dsp:cNvSpPr/>
      </dsp:nvSpPr>
      <dsp:spPr>
        <a:xfrm>
          <a:off x="679456" y="2635205"/>
          <a:ext cx="1211264" cy="812849"/>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School Counsellor (Data Controller)</a:t>
          </a:r>
        </a:p>
      </dsp:txBody>
      <dsp:txXfrm>
        <a:off x="856842" y="2754244"/>
        <a:ext cx="856492" cy="574771"/>
      </dsp:txXfrm>
    </dsp:sp>
    <dsp:sp modelId="{7E76A4A5-62BF-4DB6-9015-34DADFCFE4D2}">
      <dsp:nvSpPr>
        <dsp:cNvPr id="0" name=""/>
        <dsp:cNvSpPr/>
      </dsp:nvSpPr>
      <dsp:spPr>
        <a:xfrm rot="10628044">
          <a:off x="1699590" y="2168966"/>
          <a:ext cx="370164" cy="23632"/>
        </a:xfrm>
        <a:custGeom>
          <a:avLst/>
          <a:gdLst/>
          <a:ahLst/>
          <a:cxnLst/>
          <a:rect l="0" t="0" r="0" b="0"/>
          <a:pathLst>
            <a:path>
              <a:moveTo>
                <a:pt x="0" y="11816"/>
              </a:moveTo>
              <a:lnTo>
                <a:pt x="370164"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75418" y="2171528"/>
        <a:ext cx="18508" cy="18508"/>
      </dsp:txXfrm>
    </dsp:sp>
    <dsp:sp modelId="{790BFFBB-D0E9-4419-B602-23735C5E93D8}">
      <dsp:nvSpPr>
        <dsp:cNvPr id="0" name=""/>
        <dsp:cNvSpPr/>
      </dsp:nvSpPr>
      <dsp:spPr>
        <a:xfrm>
          <a:off x="486709" y="1844106"/>
          <a:ext cx="1215087" cy="752492"/>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Police </a:t>
          </a:r>
        </a:p>
        <a:p>
          <a:pPr marL="0" lvl="0" indent="0" algn="ctr" defTabSz="355600">
            <a:lnSpc>
              <a:spcPct val="90000"/>
            </a:lnSpc>
            <a:spcBef>
              <a:spcPct val="0"/>
            </a:spcBef>
            <a:spcAft>
              <a:spcPct val="35000"/>
            </a:spcAft>
            <a:buNone/>
          </a:pPr>
          <a:r>
            <a:rPr lang="en-GB" sz="800" kern="1200"/>
            <a:t>(Data Controller)</a:t>
          </a:r>
        </a:p>
      </dsp:txBody>
      <dsp:txXfrm>
        <a:off x="664654" y="1954306"/>
        <a:ext cx="859197" cy="532092"/>
      </dsp:txXfrm>
    </dsp:sp>
    <dsp:sp modelId="{18EBD219-EF47-432B-9170-368A0CD3B039}">
      <dsp:nvSpPr>
        <dsp:cNvPr id="0" name=""/>
        <dsp:cNvSpPr/>
      </dsp:nvSpPr>
      <dsp:spPr>
        <a:xfrm rot="12272727">
          <a:off x="1747458" y="1739260"/>
          <a:ext cx="569834" cy="23632"/>
        </a:xfrm>
        <a:custGeom>
          <a:avLst/>
          <a:gdLst/>
          <a:ahLst/>
          <a:cxnLst/>
          <a:rect l="0" t="0" r="0" b="0"/>
          <a:pathLst>
            <a:path>
              <a:moveTo>
                <a:pt x="0" y="11816"/>
              </a:moveTo>
              <a:lnTo>
                <a:pt x="569834"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18130" y="1736831"/>
        <a:ext cx="28491" cy="28491"/>
      </dsp:txXfrm>
    </dsp:sp>
    <dsp:sp modelId="{66FC6A3F-A2CE-42ED-95D8-075D1C20E808}">
      <dsp:nvSpPr>
        <dsp:cNvPr id="0" name=""/>
        <dsp:cNvSpPr/>
      </dsp:nvSpPr>
      <dsp:spPr>
        <a:xfrm>
          <a:off x="676693" y="1033167"/>
          <a:ext cx="1215087" cy="752492"/>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Child Protection </a:t>
          </a:r>
        </a:p>
        <a:p>
          <a:pPr marL="0" lvl="0" indent="0" algn="ctr" defTabSz="355600">
            <a:lnSpc>
              <a:spcPct val="90000"/>
            </a:lnSpc>
            <a:spcBef>
              <a:spcPct val="0"/>
            </a:spcBef>
            <a:spcAft>
              <a:spcPct val="35000"/>
            </a:spcAft>
            <a:buNone/>
          </a:pPr>
          <a:r>
            <a:rPr lang="en-GB" sz="800" kern="1200"/>
            <a:t>(Data Controller)</a:t>
          </a:r>
        </a:p>
      </dsp:txBody>
      <dsp:txXfrm>
        <a:off x="854638" y="1143367"/>
        <a:ext cx="859197" cy="532092"/>
      </dsp:txXfrm>
    </dsp:sp>
    <dsp:sp modelId="{8DF2F04A-546B-400A-8930-E9A8956FB48E}">
      <dsp:nvSpPr>
        <dsp:cNvPr id="0" name=""/>
        <dsp:cNvSpPr/>
      </dsp:nvSpPr>
      <dsp:spPr>
        <a:xfrm rot="14043142">
          <a:off x="1859344" y="1382076"/>
          <a:ext cx="942828" cy="23632"/>
        </a:xfrm>
        <a:custGeom>
          <a:avLst/>
          <a:gdLst/>
          <a:ahLst/>
          <a:cxnLst/>
          <a:rect l="0" t="0" r="0" b="0"/>
          <a:pathLst>
            <a:path>
              <a:moveTo>
                <a:pt x="0" y="11816"/>
              </a:moveTo>
              <a:lnTo>
                <a:pt x="942828" y="11816"/>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07188" y="1370321"/>
        <a:ext cx="47141" cy="47141"/>
      </dsp:txXfrm>
    </dsp:sp>
    <dsp:sp modelId="{18759553-501E-420D-BC78-DFEFFB595398}">
      <dsp:nvSpPr>
        <dsp:cNvPr id="0" name=""/>
        <dsp:cNvSpPr/>
      </dsp:nvSpPr>
      <dsp:spPr>
        <a:xfrm>
          <a:off x="1197584" y="292785"/>
          <a:ext cx="1215087" cy="752492"/>
        </a:xfrm>
        <a:prstGeom prst="ellipse">
          <a:avLst/>
        </a:prstGeom>
        <a:solidFill>
          <a:schemeClr val="lt1">
            <a:hueOff val="0"/>
            <a:satOff val="0"/>
            <a:lumOff val="0"/>
            <a:alphaOff val="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Payment Provider (Data Processor)</a:t>
          </a:r>
        </a:p>
      </dsp:txBody>
      <dsp:txXfrm>
        <a:off x="1375529" y="402985"/>
        <a:ext cx="859197" cy="5320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DD9D5A-3479-4AC8-8374-8E8D6F7A1856}">
  <ds:schemaRefs>
    <ds:schemaRef ds:uri="http://schemas.microsoft.com/sharepoint/v3/contenttype/forms"/>
  </ds:schemaRefs>
</ds:datastoreItem>
</file>

<file path=customXml/itemProps2.xml><?xml version="1.0" encoding="utf-8"?>
<ds:datastoreItem xmlns:ds="http://schemas.openxmlformats.org/officeDocument/2006/customXml" ds:itemID="{BEA4679D-B90C-4D82-A96A-090000681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453B1-549F-474B-BF3C-DF66D80836B0}">
  <ds:schemaRefs>
    <ds:schemaRef ds:uri="http://schemas.openxmlformats.org/officeDocument/2006/bibliography"/>
  </ds:schemaRefs>
</ds:datastoreItem>
</file>

<file path=customXml/itemProps4.xml><?xml version="1.0" encoding="utf-8"?>
<ds:datastoreItem xmlns:ds="http://schemas.openxmlformats.org/officeDocument/2006/customXml" ds:itemID="{EDA5B937-7F6E-4DFC-B40B-5A0398ED43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4922</Words>
  <Characters>28058</Characters>
  <Application>Microsoft Office Word</Application>
  <DocSecurity>0</DocSecurity>
  <Lines>233</Lines>
  <Paragraphs>65</Paragraphs>
  <ScaleCrop>false</ScaleCrop>
  <Company>Essex County Council</Company>
  <LinksUpToDate>false</LinksUpToDate>
  <CharactersWithSpaces>32915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Arnold, IS Business Consultant Information Governance Strategy</dc:creator>
  <cp:keywords/>
  <cp:lastModifiedBy>Birchanger Admin Email</cp:lastModifiedBy>
  <cp:revision>2</cp:revision>
  <dcterms:created xsi:type="dcterms:W3CDTF">2025-09-04T12:44:00Z</dcterms:created>
  <dcterms:modified xsi:type="dcterms:W3CDTF">2025-09-04T12:44:00Z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2020-10-15T16:03:15Z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dd4cff65-5a0b-4c4d-814d-00003bee2a9d</vt:lpwstr>
  </property>
  <property fmtid="{D5CDD505-2E9C-101B-9397-08002B2CF9AE}" pid="9" name="MSIP_Label_39d8be9e-c8d9-4b9c-bd40-2c27cc7ea2e6_ContentBits">
    <vt:lpwstr>0</vt:lpwstr>
  </property>
  <property fmtid="{D5CDD505-2E9C-101B-9397-08002B2CF9AE}" pid="10" name="Order">
    <vt:r8>6689100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